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6DDAE" w14:textId="77777777" w:rsidR="00953F65" w:rsidRDefault="00445103" w:rsidP="0094268C">
      <w:pPr>
        <w:tabs>
          <w:tab w:val="center" w:pos="5242"/>
          <w:tab w:val="left" w:pos="9349"/>
        </w:tabs>
        <w:ind w:left="-142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953F65" w:rsidRPr="006E5477">
        <w:rPr>
          <w:b/>
        </w:rPr>
        <w:t>Контрольный перечень вопросов</w:t>
      </w:r>
      <w:r w:rsidR="00953F65">
        <w:rPr>
          <w:b/>
        </w:rPr>
        <w:t xml:space="preserve"> </w:t>
      </w:r>
      <w:r w:rsidR="00953F65" w:rsidRPr="006E5477">
        <w:rPr>
          <w:b/>
        </w:rPr>
        <w:t>«</w:t>
      </w:r>
      <w:r w:rsidR="00953F65">
        <w:rPr>
          <w:b/>
        </w:rPr>
        <w:t>Соблюдение порядка п</w:t>
      </w:r>
      <w:r w:rsidR="00953F65" w:rsidRPr="006E5477">
        <w:rPr>
          <w:b/>
        </w:rPr>
        <w:t>роведени</w:t>
      </w:r>
      <w:r w:rsidR="00953F65">
        <w:rPr>
          <w:b/>
        </w:rPr>
        <w:t>я</w:t>
      </w:r>
      <w:r w:rsidR="00953F65" w:rsidRPr="006E5477">
        <w:rPr>
          <w:b/>
        </w:rPr>
        <w:t xml:space="preserve">  </w:t>
      </w:r>
      <w:r>
        <w:rPr>
          <w:b/>
        </w:rPr>
        <w:t>Е</w:t>
      </w:r>
      <w:r w:rsidR="00953F65" w:rsidRPr="006E5477">
        <w:rPr>
          <w:b/>
        </w:rPr>
        <w:t>ГЭ в ППЭ»</w:t>
      </w:r>
    </w:p>
    <w:tbl>
      <w:tblPr>
        <w:tblStyle w:val="TableGrid"/>
        <w:tblW w:w="9180" w:type="dxa"/>
        <w:tblInd w:w="0" w:type="dxa"/>
        <w:tblCellMar>
          <w:top w:w="13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928"/>
        <w:gridCol w:w="4252"/>
      </w:tblGrid>
      <w:tr w:rsidR="00E55553" w:rsidRPr="00434BCB" w14:paraId="3B4FB6CF" w14:textId="77777777" w:rsidTr="00AE7E4F">
        <w:trPr>
          <w:trHeight w:val="18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09B1" w14:textId="77777777" w:rsidR="00E55553" w:rsidRPr="00B15E49" w:rsidRDefault="0094268C" w:rsidP="0094268C">
            <w:pPr>
              <w:spacing w:after="0"/>
              <w:ind w:left="0"/>
              <w:jc w:val="left"/>
              <w:rPr>
                <w:sz w:val="22"/>
                <w:szCs w:val="18"/>
              </w:rPr>
            </w:pPr>
            <w:r w:rsidRPr="00B15E49">
              <w:rPr>
                <w:sz w:val="22"/>
                <w:szCs w:val="18"/>
              </w:rPr>
              <w:t>Место составления (адрес и № ППЭ)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AEF5" w14:textId="77777777" w:rsidR="00E55553" w:rsidRPr="00434BCB" w:rsidRDefault="00B15E49">
            <w:pPr>
              <w:spacing w:after="0"/>
              <w:ind w:left="1889" w:hanging="1289"/>
              <w:jc w:val="left"/>
              <w:rPr>
                <w:sz w:val="18"/>
                <w:szCs w:val="18"/>
              </w:rPr>
            </w:pPr>
            <w:r>
              <w:rPr>
                <w:rFonts w:eastAsiaTheme="minorEastAsia"/>
                <w:noProof/>
                <w:color w:val="auto"/>
                <w:sz w:val="22"/>
              </w:rPr>
              <w:drawing>
                <wp:anchor distT="0" distB="0" distL="114300" distR="114300" simplePos="0" relativeHeight="251666432" behindDoc="0" locked="0" layoutInCell="1" allowOverlap="1" wp14:anchorId="7E1D507C" wp14:editId="45A59F7B">
                  <wp:simplePos x="0" y="0"/>
                  <wp:positionH relativeFrom="column">
                    <wp:posOffset>2719498</wp:posOffset>
                  </wp:positionH>
                  <wp:positionV relativeFrom="paragraph">
                    <wp:posOffset>25053</wp:posOffset>
                  </wp:positionV>
                  <wp:extent cx="878774" cy="878774"/>
                  <wp:effectExtent l="0" t="0" r="0" b="0"/>
                  <wp:wrapNone/>
                  <wp:docPr id="3" name="Рисунок 3" descr="D:\PROFILES\ALL\DESKTOP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ROFILES\ALL\DESKTOP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774" cy="878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5553" w:rsidRPr="00434BCB" w14:paraId="1451D281" w14:textId="77777777" w:rsidTr="00AE7E4F">
        <w:trPr>
          <w:trHeight w:val="3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24F9D0" w14:textId="77777777" w:rsidR="00E55553" w:rsidRPr="00B15E49" w:rsidRDefault="0094268C" w:rsidP="0094268C">
            <w:pPr>
              <w:spacing w:after="0"/>
              <w:ind w:left="0" w:firstLine="0"/>
              <w:rPr>
                <w:sz w:val="22"/>
                <w:szCs w:val="18"/>
              </w:rPr>
            </w:pPr>
            <w:r w:rsidRPr="00B15E49">
              <w:rPr>
                <w:sz w:val="22"/>
                <w:szCs w:val="18"/>
              </w:rPr>
              <w:t xml:space="preserve">Учебный предмет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909FDE" w14:textId="77777777" w:rsidR="00E55553" w:rsidRPr="00434BCB" w:rsidRDefault="00F95CB3">
            <w:pPr>
              <w:spacing w:after="0"/>
              <w:ind w:left="0" w:firstLine="0"/>
              <w:jc w:val="left"/>
              <w:rPr>
                <w:sz w:val="18"/>
                <w:szCs w:val="18"/>
              </w:rPr>
            </w:pPr>
            <w:r w:rsidRPr="00434BCB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4268C" w:rsidRPr="00434BCB" w14:paraId="5658A27D" w14:textId="77777777" w:rsidTr="00AE7E4F">
        <w:trPr>
          <w:trHeight w:val="161"/>
        </w:trPr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63F3" w14:textId="77777777" w:rsidR="0094268C" w:rsidRPr="00B15E49" w:rsidRDefault="0094268C" w:rsidP="0094268C">
            <w:pPr>
              <w:spacing w:after="0"/>
              <w:ind w:left="0"/>
              <w:rPr>
                <w:sz w:val="22"/>
                <w:szCs w:val="18"/>
              </w:rPr>
            </w:pPr>
            <w:r w:rsidRPr="00B15E49">
              <w:rPr>
                <w:sz w:val="22"/>
                <w:szCs w:val="18"/>
              </w:rPr>
              <w:t>Дата, время составления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826E3" w14:textId="77777777" w:rsidR="0094268C" w:rsidRPr="00434BCB" w:rsidRDefault="0094268C" w:rsidP="0094268C">
            <w:pPr>
              <w:spacing w:after="0"/>
              <w:ind w:left="0"/>
              <w:jc w:val="left"/>
              <w:rPr>
                <w:b/>
                <w:sz w:val="18"/>
                <w:szCs w:val="18"/>
              </w:rPr>
            </w:pPr>
          </w:p>
        </w:tc>
      </w:tr>
      <w:tr w:rsidR="00E55553" w:rsidRPr="00434BCB" w14:paraId="48C27E90" w14:textId="77777777" w:rsidTr="00AE7E4F">
        <w:trPr>
          <w:trHeight w:val="3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E6EF4" w14:textId="77777777" w:rsidR="00E55553" w:rsidRPr="00B15E49" w:rsidRDefault="0094268C" w:rsidP="0094268C">
            <w:pPr>
              <w:spacing w:after="0"/>
              <w:ind w:left="0" w:firstLine="0"/>
              <w:rPr>
                <w:sz w:val="22"/>
                <w:szCs w:val="18"/>
              </w:rPr>
            </w:pPr>
            <w:r w:rsidRPr="00B15E49">
              <w:rPr>
                <w:sz w:val="22"/>
                <w:szCs w:val="18"/>
              </w:rPr>
              <w:t>Фамилия, имя, отчество</w:t>
            </w:r>
            <w:r w:rsidR="002911C4" w:rsidRPr="00B15E49">
              <w:rPr>
                <w:sz w:val="22"/>
                <w:szCs w:val="18"/>
              </w:rPr>
              <w:t xml:space="preserve"> сотрудника министерства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33C71" w14:textId="77777777" w:rsidR="00E55553" w:rsidRPr="00434BCB" w:rsidRDefault="00E55553" w:rsidP="0094268C">
            <w:pPr>
              <w:spacing w:after="0"/>
              <w:rPr>
                <w:sz w:val="18"/>
                <w:szCs w:val="18"/>
              </w:rPr>
            </w:pPr>
          </w:p>
        </w:tc>
      </w:tr>
      <w:tr w:rsidR="00E55553" w:rsidRPr="00434BCB" w14:paraId="5762E7A1" w14:textId="77777777" w:rsidTr="00AE7E4F">
        <w:trPr>
          <w:trHeight w:val="3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7E2709" w14:textId="77777777" w:rsidR="00E55553" w:rsidRPr="00B15E49" w:rsidRDefault="0094268C" w:rsidP="0094268C">
            <w:pPr>
              <w:spacing w:after="0"/>
              <w:ind w:left="0" w:right="2" w:firstLine="0"/>
              <w:rPr>
                <w:sz w:val="22"/>
                <w:szCs w:val="18"/>
              </w:rPr>
            </w:pPr>
            <w:r w:rsidRPr="00B15E49">
              <w:rPr>
                <w:sz w:val="22"/>
                <w:szCs w:val="18"/>
              </w:rPr>
              <w:t>Подпись сотрудника министерства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AC8479" w14:textId="77777777" w:rsidR="00E55553" w:rsidRPr="00434BCB" w:rsidRDefault="00F95CB3" w:rsidP="0094268C">
            <w:pPr>
              <w:spacing w:after="0"/>
              <w:rPr>
                <w:sz w:val="18"/>
                <w:szCs w:val="18"/>
              </w:rPr>
            </w:pPr>
            <w:r w:rsidRPr="00434BCB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14:paraId="085CE4E2" w14:textId="77777777" w:rsidR="00E55553" w:rsidRPr="008121A5" w:rsidRDefault="00F95CB3" w:rsidP="0094268C">
      <w:pPr>
        <w:spacing w:after="0" w:line="240" w:lineRule="auto"/>
        <w:ind w:left="708" w:firstLine="0"/>
        <w:jc w:val="left"/>
        <w:rPr>
          <w:sz w:val="22"/>
        </w:rPr>
      </w:pPr>
      <w:r w:rsidRPr="008121A5">
        <w:rPr>
          <w:sz w:val="22"/>
        </w:rPr>
        <w:t xml:space="preserve">Условные сокращения: </w:t>
      </w:r>
    </w:p>
    <w:p w14:paraId="6EC559F6" w14:textId="77777777" w:rsidR="0094268C" w:rsidRPr="00B15E49" w:rsidRDefault="0094268C" w:rsidP="0094268C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Theme="minorEastAsia"/>
          <w:color w:val="auto"/>
          <w:sz w:val="22"/>
        </w:rPr>
      </w:pPr>
      <w:r>
        <w:rPr>
          <w:rFonts w:eastAsiaTheme="minorEastAsia"/>
          <w:color w:val="auto"/>
          <w:sz w:val="22"/>
        </w:rPr>
        <w:t>постановление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– ПП РФ);</w:t>
      </w:r>
      <w:r w:rsidR="00B15E49" w:rsidRPr="00B15E49"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419247C" w14:textId="77777777" w:rsidR="00925F4F" w:rsidRDefault="00925F4F" w:rsidP="0094268C">
      <w:pPr>
        <w:spacing w:after="0" w:line="240" w:lineRule="auto"/>
        <w:ind w:left="0" w:right="5" w:firstLine="709"/>
        <w:rPr>
          <w:sz w:val="22"/>
        </w:rPr>
      </w:pPr>
      <w:r w:rsidRPr="00925F4F">
        <w:rPr>
          <w:sz w:val="22"/>
        </w:rPr>
        <w:t>приказ Минпросвещения России, Рособрнадзора</w:t>
      </w:r>
      <w:r w:rsidR="0094268C">
        <w:rPr>
          <w:sz w:val="22"/>
        </w:rPr>
        <w:t xml:space="preserve"> от 04.04.</w:t>
      </w:r>
      <w:r w:rsidRPr="00925F4F">
        <w:rPr>
          <w:sz w:val="22"/>
        </w:rPr>
        <w:t>2023 № 23</w:t>
      </w:r>
      <w:r w:rsidR="00994C07">
        <w:rPr>
          <w:sz w:val="22"/>
        </w:rPr>
        <w:t>3</w:t>
      </w:r>
      <w:r w:rsidRPr="00925F4F">
        <w:rPr>
          <w:sz w:val="22"/>
        </w:rPr>
        <w:t>/552 «Об утверждении Порядка проведения государственной итоговой аттестации по образовательным программам среднего общего образования» (далее –</w:t>
      </w:r>
      <w:r w:rsidR="0094268C">
        <w:rPr>
          <w:sz w:val="22"/>
        </w:rPr>
        <w:t xml:space="preserve"> </w:t>
      </w:r>
      <w:r w:rsidRPr="00925F4F">
        <w:rPr>
          <w:sz w:val="22"/>
        </w:rPr>
        <w:t>ГИА);</w:t>
      </w:r>
    </w:p>
    <w:p w14:paraId="73997519" w14:textId="77777777" w:rsidR="0094268C" w:rsidRPr="0094268C" w:rsidRDefault="0094268C" w:rsidP="0094268C">
      <w:pPr>
        <w:spacing w:after="0" w:line="240" w:lineRule="auto"/>
        <w:ind w:left="0" w:right="5" w:firstLine="709"/>
        <w:rPr>
          <w:sz w:val="22"/>
        </w:rPr>
      </w:pPr>
      <w:r>
        <w:rPr>
          <w:sz w:val="22"/>
        </w:rPr>
        <w:t>п</w:t>
      </w:r>
      <w:r w:rsidRPr="0094268C">
        <w:rPr>
          <w:sz w:val="22"/>
        </w:rPr>
        <w:t>остановление Главного государственного санитарного врача Р</w:t>
      </w:r>
      <w:r>
        <w:rPr>
          <w:sz w:val="22"/>
        </w:rPr>
        <w:t xml:space="preserve">оссийской </w:t>
      </w:r>
      <w:r w:rsidRPr="0094268C">
        <w:rPr>
          <w:sz w:val="22"/>
        </w:rPr>
        <w:t>Ф</w:t>
      </w:r>
      <w:r>
        <w:rPr>
          <w:sz w:val="22"/>
        </w:rPr>
        <w:t>едерации</w:t>
      </w:r>
      <w:r w:rsidRPr="0094268C">
        <w:rPr>
          <w:sz w:val="22"/>
        </w:rPr>
        <w:t xml:space="preserve"> от 28.09.2020 </w:t>
      </w:r>
      <w:r>
        <w:rPr>
          <w:sz w:val="22"/>
        </w:rPr>
        <w:t>№</w:t>
      </w:r>
      <w:r w:rsidRPr="0094268C">
        <w:rPr>
          <w:sz w:val="22"/>
        </w:rPr>
        <w:t xml:space="preserve"> 28</w:t>
      </w:r>
    </w:p>
    <w:p w14:paraId="612E27EE" w14:textId="77777777" w:rsidR="0094268C" w:rsidRPr="0094268C" w:rsidRDefault="0094268C" w:rsidP="0094268C">
      <w:pPr>
        <w:spacing w:after="0" w:line="240" w:lineRule="auto"/>
        <w:ind w:left="0" w:right="5" w:firstLine="0"/>
        <w:rPr>
          <w:sz w:val="22"/>
        </w:rPr>
      </w:pPr>
      <w:r>
        <w:rPr>
          <w:sz w:val="22"/>
        </w:rPr>
        <w:t>«</w:t>
      </w:r>
      <w:r w:rsidRPr="0094268C">
        <w:rPr>
          <w:sz w:val="22"/>
        </w:rPr>
        <w:t>Об утверждении са</w:t>
      </w:r>
      <w:r>
        <w:rPr>
          <w:sz w:val="22"/>
        </w:rPr>
        <w:t>нитарных правил СП 2.4.3648-20 «</w:t>
      </w:r>
      <w:r w:rsidRPr="0094268C">
        <w:rPr>
          <w:sz w:val="22"/>
        </w:rPr>
        <w:t xml:space="preserve">Санитарно-эпидемиологические требования к организациям воспитания и обучения, отдыха </w:t>
      </w:r>
      <w:r>
        <w:rPr>
          <w:sz w:val="22"/>
        </w:rPr>
        <w:t>и оздоровления детей и молодежи» (далее – СанПиН)</w:t>
      </w:r>
      <w:r w:rsidR="005F5027">
        <w:rPr>
          <w:sz w:val="22"/>
        </w:rPr>
        <w:t>;</w:t>
      </w:r>
    </w:p>
    <w:p w14:paraId="42BECC5F" w14:textId="77777777" w:rsidR="005F5027" w:rsidRDefault="005F5027" w:rsidP="005F5027">
      <w:pPr>
        <w:spacing w:after="0" w:line="240" w:lineRule="auto"/>
        <w:ind w:left="0" w:right="5" w:firstLine="709"/>
        <w:rPr>
          <w:sz w:val="22"/>
        </w:rPr>
      </w:pPr>
      <w:r>
        <w:rPr>
          <w:sz w:val="22"/>
        </w:rPr>
        <w:t>письмо</w:t>
      </w:r>
      <w:r w:rsidRPr="005F5027">
        <w:rPr>
          <w:sz w:val="22"/>
        </w:rPr>
        <w:t xml:space="preserve"> Рособрнадзора от </w:t>
      </w:r>
      <w:r w:rsidR="00B020F5" w:rsidRPr="00B020F5">
        <w:rPr>
          <w:sz w:val="22"/>
        </w:rPr>
        <w:t>22</w:t>
      </w:r>
      <w:r w:rsidR="00B020F5">
        <w:rPr>
          <w:sz w:val="22"/>
        </w:rPr>
        <w:t>.01.2025 №</w:t>
      </w:r>
      <w:r w:rsidR="00B020F5" w:rsidRPr="00B020F5">
        <w:rPr>
          <w:sz w:val="22"/>
        </w:rPr>
        <w:t xml:space="preserve"> 04-15</w:t>
      </w:r>
      <w:r>
        <w:rPr>
          <w:sz w:val="22"/>
        </w:rPr>
        <w:t xml:space="preserve"> «</w:t>
      </w:r>
      <w:r w:rsidRPr="005F5027">
        <w:rPr>
          <w:sz w:val="22"/>
        </w:rPr>
        <w:t>О направлении методических документов, рекомендуемых при организации и проведении ГИА по образовательным программам основного общего образования и среднего общего образования в 202</w:t>
      </w:r>
      <w:r w:rsidR="00B020F5">
        <w:rPr>
          <w:sz w:val="22"/>
        </w:rPr>
        <w:t>5</w:t>
      </w:r>
      <w:r w:rsidRPr="005F5027">
        <w:rPr>
          <w:sz w:val="22"/>
        </w:rPr>
        <w:t xml:space="preserve"> году</w:t>
      </w:r>
      <w:r>
        <w:rPr>
          <w:sz w:val="22"/>
        </w:rPr>
        <w:t>» (далее – МД).</w:t>
      </w:r>
    </w:p>
    <w:tbl>
      <w:tblPr>
        <w:tblStyle w:val="a3"/>
        <w:tblW w:w="110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8363"/>
        <w:gridCol w:w="1134"/>
        <w:gridCol w:w="1133"/>
      </w:tblGrid>
      <w:tr w:rsidR="00FA13BA" w14:paraId="6AEF67E2" w14:textId="77777777" w:rsidTr="002005DC">
        <w:tc>
          <w:tcPr>
            <w:tcW w:w="426" w:type="dxa"/>
          </w:tcPr>
          <w:p w14:paraId="2CB33C78" w14:textId="77777777" w:rsidR="00FA13BA" w:rsidRPr="00972D5E" w:rsidRDefault="00BB63FB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№</w:t>
            </w:r>
          </w:p>
        </w:tc>
        <w:tc>
          <w:tcPr>
            <w:tcW w:w="8363" w:type="dxa"/>
          </w:tcPr>
          <w:p w14:paraId="732386E8" w14:textId="77777777" w:rsidR="00972D5E" w:rsidRDefault="00972D5E" w:rsidP="0094268C">
            <w:pPr>
              <w:spacing w:after="25"/>
              <w:ind w:left="0" w:firstLine="0"/>
              <w:jc w:val="center"/>
              <w:rPr>
                <w:sz w:val="22"/>
              </w:rPr>
            </w:pPr>
          </w:p>
          <w:p w14:paraId="34FB5EC7" w14:textId="77777777" w:rsidR="00FA13BA" w:rsidRPr="00972D5E" w:rsidRDefault="00BB63FB" w:rsidP="0094268C">
            <w:pPr>
              <w:spacing w:after="25"/>
              <w:ind w:left="0" w:firstLine="0"/>
              <w:jc w:val="center"/>
              <w:rPr>
                <w:sz w:val="22"/>
              </w:rPr>
            </w:pPr>
            <w:r w:rsidRPr="00972D5E">
              <w:rPr>
                <w:sz w:val="22"/>
              </w:rPr>
              <w:t>Содержание обязательного требования</w:t>
            </w:r>
          </w:p>
        </w:tc>
        <w:tc>
          <w:tcPr>
            <w:tcW w:w="1134" w:type="dxa"/>
          </w:tcPr>
          <w:p w14:paraId="2A6FD2BC" w14:textId="77777777" w:rsidR="00434BCB" w:rsidRPr="00434BCB" w:rsidRDefault="0094268C" w:rsidP="0094268C">
            <w:pPr>
              <w:spacing w:after="25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434BCB">
              <w:rPr>
                <w:color w:val="auto"/>
                <w:sz w:val="20"/>
                <w:szCs w:val="20"/>
              </w:rPr>
              <w:t>Отметка о соблюдении (да/нет</w:t>
            </w:r>
          </w:p>
          <w:p w14:paraId="1EF432FE" w14:textId="77777777" w:rsidR="00FA13BA" w:rsidRPr="00434BCB" w:rsidRDefault="0094268C" w:rsidP="0094268C">
            <w:pPr>
              <w:spacing w:after="25"/>
              <w:ind w:left="0" w:firstLine="0"/>
              <w:jc w:val="center"/>
              <w:rPr>
                <w:sz w:val="20"/>
                <w:szCs w:val="20"/>
              </w:rPr>
            </w:pPr>
            <w:r w:rsidRPr="00434BCB">
              <w:rPr>
                <w:color w:val="auto"/>
                <w:sz w:val="20"/>
                <w:szCs w:val="20"/>
              </w:rPr>
              <w:t xml:space="preserve"> или +/-)</w:t>
            </w:r>
          </w:p>
        </w:tc>
        <w:tc>
          <w:tcPr>
            <w:tcW w:w="1133" w:type="dxa"/>
          </w:tcPr>
          <w:p w14:paraId="1954F2B2" w14:textId="77777777" w:rsidR="00FA13BA" w:rsidRPr="00434BCB" w:rsidRDefault="0094268C" w:rsidP="0094268C">
            <w:pPr>
              <w:spacing w:after="25"/>
              <w:ind w:left="0" w:firstLine="0"/>
              <w:jc w:val="center"/>
              <w:rPr>
                <w:sz w:val="20"/>
                <w:szCs w:val="20"/>
              </w:rPr>
            </w:pPr>
            <w:r w:rsidRPr="00434BCB">
              <w:rPr>
                <w:color w:val="auto"/>
                <w:sz w:val="20"/>
                <w:szCs w:val="20"/>
              </w:rPr>
              <w:t>Ссылка на документ-основание</w:t>
            </w:r>
          </w:p>
        </w:tc>
      </w:tr>
      <w:tr w:rsidR="00FA13BA" w14:paraId="7D808DCE" w14:textId="77777777" w:rsidTr="00434BCB">
        <w:trPr>
          <w:trHeight w:val="521"/>
        </w:trPr>
        <w:tc>
          <w:tcPr>
            <w:tcW w:w="11056" w:type="dxa"/>
            <w:gridSpan w:val="4"/>
            <w:vAlign w:val="center"/>
          </w:tcPr>
          <w:p w14:paraId="7D714567" w14:textId="77777777" w:rsidR="00FA13BA" w:rsidRPr="00972D5E" w:rsidRDefault="00CE6188" w:rsidP="000637DE">
            <w:pPr>
              <w:spacing w:after="25"/>
              <w:ind w:left="708" w:firstLine="0"/>
              <w:jc w:val="center"/>
              <w:rPr>
                <w:b/>
                <w:sz w:val="22"/>
              </w:rPr>
            </w:pPr>
            <w:r w:rsidRPr="00972D5E">
              <w:rPr>
                <w:noProof/>
                <w:sz w:val="22"/>
              </w:rPr>
              <w:drawing>
                <wp:anchor distT="0" distB="0" distL="114300" distR="114300" simplePos="0" relativeHeight="251658240" behindDoc="0" locked="0" layoutInCell="1" allowOverlap="1" wp14:anchorId="7DE40407" wp14:editId="2F7B7249">
                  <wp:simplePos x="0" y="0"/>
                  <wp:positionH relativeFrom="column">
                    <wp:posOffset>4299585</wp:posOffset>
                  </wp:positionH>
                  <wp:positionV relativeFrom="paragraph">
                    <wp:posOffset>-19050</wp:posOffset>
                  </wp:positionV>
                  <wp:extent cx="233045" cy="233045"/>
                  <wp:effectExtent l="0" t="0" r="0" b="0"/>
                  <wp:wrapNone/>
                  <wp:docPr id="4" name="Рисунок 4" descr="https://shmector.com/_ph/10/449800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hmector.com/_ph/10/449800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37DE" w:rsidRPr="00972D5E">
              <w:rPr>
                <w:b/>
                <w:sz w:val="22"/>
              </w:rPr>
              <w:t>БЕЗОПАСНОСТЬ</w:t>
            </w:r>
          </w:p>
        </w:tc>
      </w:tr>
      <w:tr w:rsidR="00BB63FB" w14:paraId="0714F350" w14:textId="77777777" w:rsidTr="002005DC">
        <w:tc>
          <w:tcPr>
            <w:tcW w:w="426" w:type="dxa"/>
          </w:tcPr>
          <w:p w14:paraId="47CD0EBF" w14:textId="77777777" w:rsidR="00BB63FB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1.</w:t>
            </w:r>
          </w:p>
        </w:tc>
        <w:tc>
          <w:tcPr>
            <w:tcW w:w="8363" w:type="dxa"/>
          </w:tcPr>
          <w:p w14:paraId="20BB996B" w14:textId="77777777" w:rsidR="00BB63FB" w:rsidRPr="00972D5E" w:rsidRDefault="00BB63FB" w:rsidP="0046677C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</w:t>
            </w:r>
          </w:p>
        </w:tc>
        <w:tc>
          <w:tcPr>
            <w:tcW w:w="1134" w:type="dxa"/>
          </w:tcPr>
          <w:p w14:paraId="57F96427" w14:textId="77777777" w:rsidR="00BB63FB" w:rsidRPr="00972D5E" w:rsidRDefault="00BB63FB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1584148C" w14:textId="77777777" w:rsidR="00BB63FB" w:rsidRPr="00972D5E" w:rsidRDefault="00BB63FB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24 ПП РФ</w:t>
            </w:r>
          </w:p>
        </w:tc>
      </w:tr>
      <w:tr w:rsidR="00BB63FB" w14:paraId="7EC6BE8A" w14:textId="77777777" w:rsidTr="002005DC">
        <w:tc>
          <w:tcPr>
            <w:tcW w:w="426" w:type="dxa"/>
          </w:tcPr>
          <w:p w14:paraId="49C6FD3C" w14:textId="77777777" w:rsidR="00BB63FB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2.</w:t>
            </w:r>
          </w:p>
        </w:tc>
        <w:tc>
          <w:tcPr>
            <w:tcW w:w="8363" w:type="dxa"/>
          </w:tcPr>
          <w:p w14:paraId="71EDB0F9" w14:textId="77777777" w:rsidR="00BB63FB" w:rsidRPr="00972D5E" w:rsidRDefault="00BB63FB" w:rsidP="00C96235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ППЭ оборудуются стационарными и (или) переносными металлоискателями. Входом в ППЭ является место проведения уполномоченными лицами работ с использованием указанных металлоискателей</w:t>
            </w:r>
            <w:r w:rsidR="00C96235" w:rsidRPr="00972D5E">
              <w:rPr>
                <w:color w:val="auto"/>
                <w:sz w:val="22"/>
              </w:rPr>
              <w:t>. Не допускается проведение лично</w:t>
            </w:r>
            <w:r w:rsidR="00972D5E">
              <w:rPr>
                <w:color w:val="auto"/>
                <w:sz w:val="22"/>
              </w:rPr>
              <w:t>го досмотра участников экзамена</w:t>
            </w:r>
            <w:r w:rsidR="00C96235" w:rsidRPr="00972D5E">
              <w:rPr>
                <w:color w:val="auto"/>
                <w:sz w:val="22"/>
              </w:rPr>
              <w:t xml:space="preserve"> лицами</w:t>
            </w:r>
            <w:r w:rsidR="00972D5E">
              <w:rPr>
                <w:color w:val="auto"/>
                <w:sz w:val="22"/>
              </w:rPr>
              <w:t>,</w:t>
            </w:r>
            <w:r w:rsidR="00C96235" w:rsidRPr="00972D5E">
              <w:rPr>
                <w:color w:val="auto"/>
                <w:sz w:val="22"/>
              </w:rPr>
              <w:t xml:space="preserve"> не уполномоченными на его проведение</w:t>
            </w:r>
          </w:p>
        </w:tc>
        <w:tc>
          <w:tcPr>
            <w:tcW w:w="1134" w:type="dxa"/>
          </w:tcPr>
          <w:p w14:paraId="46AB39EA" w14:textId="77777777" w:rsidR="00BB63FB" w:rsidRPr="00972D5E" w:rsidRDefault="00BB63FB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  <w:r w:rsidRPr="00972D5E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31D9B0C8" w14:textId="77777777" w:rsidR="00BB63FB" w:rsidRPr="00972D5E" w:rsidRDefault="00BB63FB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62 ГИА </w:t>
            </w:r>
          </w:p>
          <w:p w14:paraId="075FBC48" w14:textId="77777777" w:rsidR="00BB63FB" w:rsidRPr="00972D5E" w:rsidRDefault="00BB63FB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CE6188" w14:paraId="11134A0E" w14:textId="77777777" w:rsidTr="002005DC">
        <w:tc>
          <w:tcPr>
            <w:tcW w:w="426" w:type="dxa"/>
          </w:tcPr>
          <w:p w14:paraId="2988B0AA" w14:textId="77777777" w:rsidR="00CE6188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3.</w:t>
            </w:r>
          </w:p>
        </w:tc>
        <w:tc>
          <w:tcPr>
            <w:tcW w:w="8363" w:type="dxa"/>
          </w:tcPr>
          <w:p w14:paraId="7BEE3F66" w14:textId="77777777" w:rsidR="00CE6188" w:rsidRPr="00972D5E" w:rsidRDefault="00CE6188" w:rsidP="0046677C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В ППЭ обеспечивается пропускной и внутриобъектовый режимы и осуществляется контроль</w:t>
            </w:r>
            <w:r w:rsidR="00BB63FB" w:rsidRPr="00972D5E">
              <w:rPr>
                <w:rFonts w:eastAsiaTheme="minorEastAsia"/>
                <w:color w:val="auto"/>
                <w:sz w:val="22"/>
              </w:rPr>
              <w:t xml:space="preserve"> за их функционированием</w:t>
            </w:r>
          </w:p>
        </w:tc>
        <w:tc>
          <w:tcPr>
            <w:tcW w:w="1134" w:type="dxa"/>
          </w:tcPr>
          <w:p w14:paraId="7E031D7E" w14:textId="77777777" w:rsidR="00CE6188" w:rsidRPr="00972D5E" w:rsidRDefault="00CE6188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588F6B46" w14:textId="77777777" w:rsidR="00CE6188" w:rsidRPr="00972D5E" w:rsidRDefault="00E951B2" w:rsidP="00CE6188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24 ПП РФ</w:t>
            </w:r>
          </w:p>
        </w:tc>
      </w:tr>
      <w:tr w:rsidR="00CE6188" w14:paraId="595ADE2F" w14:textId="77777777" w:rsidTr="002005DC">
        <w:tc>
          <w:tcPr>
            <w:tcW w:w="426" w:type="dxa"/>
          </w:tcPr>
          <w:p w14:paraId="2C0CA499" w14:textId="77777777" w:rsidR="00CE6188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4.</w:t>
            </w:r>
          </w:p>
        </w:tc>
        <w:tc>
          <w:tcPr>
            <w:tcW w:w="8363" w:type="dxa"/>
          </w:tcPr>
          <w:p w14:paraId="7C134D2E" w14:textId="77777777" w:rsidR="00CE6188" w:rsidRPr="00972D5E" w:rsidRDefault="00CE6188" w:rsidP="0046677C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 xml:space="preserve">В день проведения экзамена в ППЭ </w:t>
            </w:r>
            <w:r w:rsidR="00E951B2" w:rsidRPr="00972D5E">
              <w:rPr>
                <w:rFonts w:eastAsiaTheme="minorEastAsia"/>
                <w:color w:val="auto"/>
                <w:sz w:val="22"/>
              </w:rPr>
              <w:t xml:space="preserve">и в непосредственной близости к нему </w:t>
            </w:r>
            <w:r w:rsidRPr="00972D5E">
              <w:rPr>
                <w:rFonts w:eastAsiaTheme="minorEastAsia"/>
                <w:color w:val="auto"/>
                <w:sz w:val="22"/>
              </w:rPr>
              <w:t xml:space="preserve">присутствуют сотрудники, осуществляющие охрану правопорядка, и (или) сотрудники органов внутренних дел (полиции) (сотрудники Министерства внутренних дел, </w:t>
            </w:r>
            <w:r w:rsidR="0046677C" w:rsidRPr="00972D5E">
              <w:rPr>
                <w:rFonts w:eastAsiaTheme="minorEastAsia"/>
                <w:color w:val="auto"/>
                <w:sz w:val="22"/>
              </w:rPr>
              <w:t>войск национальной гвардии Российской Федерации</w:t>
            </w:r>
            <w:r w:rsidRPr="00972D5E">
              <w:rPr>
                <w:rFonts w:eastAsiaTheme="minorEastAsia"/>
                <w:color w:val="auto"/>
                <w:sz w:val="22"/>
              </w:rPr>
              <w:t>, частных охранных предприятий)</w:t>
            </w:r>
          </w:p>
        </w:tc>
        <w:tc>
          <w:tcPr>
            <w:tcW w:w="1134" w:type="dxa"/>
          </w:tcPr>
          <w:p w14:paraId="0B84E87B" w14:textId="77777777" w:rsidR="00CE6188" w:rsidRPr="00972D5E" w:rsidRDefault="00CE6188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04D77973" w14:textId="77777777" w:rsidR="00CE6188" w:rsidRPr="00972D5E" w:rsidRDefault="00CE6188" w:rsidP="00E951B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66 ГИА</w:t>
            </w:r>
          </w:p>
        </w:tc>
      </w:tr>
      <w:tr w:rsidR="00CE6188" w14:paraId="045F3EF8" w14:textId="77777777" w:rsidTr="002005DC">
        <w:tc>
          <w:tcPr>
            <w:tcW w:w="426" w:type="dxa"/>
          </w:tcPr>
          <w:p w14:paraId="0E0A8DC4" w14:textId="77777777" w:rsidR="00CE6188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5.</w:t>
            </w:r>
          </w:p>
        </w:tc>
        <w:tc>
          <w:tcPr>
            <w:tcW w:w="8363" w:type="dxa"/>
          </w:tcPr>
          <w:p w14:paraId="45ED3FC4" w14:textId="77777777" w:rsidR="00E951B2" w:rsidRPr="00972D5E" w:rsidRDefault="00E951B2" w:rsidP="0046677C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Допуск участников экзаменов, а также организаторов, членов ГЭК, тех.</w:t>
            </w:r>
            <w:r w:rsidR="00972D5E">
              <w:rPr>
                <w:color w:val="auto"/>
                <w:sz w:val="22"/>
              </w:rPr>
              <w:t xml:space="preserve"> </w:t>
            </w:r>
            <w:r w:rsidRPr="00972D5E">
              <w:rPr>
                <w:color w:val="auto"/>
                <w:sz w:val="22"/>
              </w:rPr>
              <w:t>специалистов, ассистентов, экзаменаторов-собеседников в ППЭ осуществляется при наличии у них документов, удостоверяющих личность, и при наличии их в списках распределения в данный ППЭ.</w:t>
            </w:r>
          </w:p>
          <w:p w14:paraId="39B41872" w14:textId="77777777" w:rsidR="00CE6188" w:rsidRPr="00972D5E" w:rsidRDefault="00CE6188" w:rsidP="0046677C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Допуск в ППЭ лиц Рособрнадзора, а также сотрудников, осуществляющих охрану правопорядка, и (или) сотрудников органов внутренних дел (полиции), медицинских работников осуществляется только при наличии у них документов, удостоверяющих личность и подтверждающих их полномочия.</w:t>
            </w:r>
          </w:p>
          <w:p w14:paraId="4D1AA9E0" w14:textId="77777777" w:rsidR="00CE6188" w:rsidRPr="00972D5E" w:rsidRDefault="00CE6188" w:rsidP="0046677C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Допуск общественных наблюдателей в ППЭ осуществляется при наличии у них документов, удостоверяющих личность и подтверждающих их полномочия, а также при наличии их в спи</w:t>
            </w:r>
            <w:r w:rsidR="0046677C" w:rsidRPr="00972D5E">
              <w:rPr>
                <w:color w:val="auto"/>
                <w:sz w:val="22"/>
              </w:rPr>
              <w:t>сках распределения в данный ППЭ</w:t>
            </w:r>
          </w:p>
        </w:tc>
        <w:tc>
          <w:tcPr>
            <w:tcW w:w="1134" w:type="dxa"/>
          </w:tcPr>
          <w:p w14:paraId="12F3D5C3" w14:textId="77777777" w:rsidR="00CE6188" w:rsidRPr="00972D5E" w:rsidRDefault="00CE6188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2F5C5615" w14:textId="77777777" w:rsidR="00CE6188" w:rsidRPr="00972D5E" w:rsidRDefault="00CE6188" w:rsidP="00CE6188">
            <w:pPr>
              <w:spacing w:after="18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66, 68 ГИА</w:t>
            </w:r>
          </w:p>
        </w:tc>
      </w:tr>
      <w:tr w:rsidR="00B01780" w14:paraId="4239373A" w14:textId="77777777" w:rsidTr="002005DC">
        <w:tc>
          <w:tcPr>
            <w:tcW w:w="426" w:type="dxa"/>
          </w:tcPr>
          <w:p w14:paraId="54FF73AE" w14:textId="77777777" w:rsidR="00B01780" w:rsidRPr="00972D5E" w:rsidRDefault="0046677C" w:rsidP="00263870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6.</w:t>
            </w:r>
          </w:p>
        </w:tc>
        <w:tc>
          <w:tcPr>
            <w:tcW w:w="8363" w:type="dxa"/>
          </w:tcPr>
          <w:p w14:paraId="6705ADE7" w14:textId="77777777" w:rsidR="00B01780" w:rsidRPr="00972D5E" w:rsidRDefault="00B01780" w:rsidP="0046677C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Помещения, не использующиеся для проведения экзаменов, в день проведения экзаменов должны быть заперты и опечатаны</w:t>
            </w:r>
          </w:p>
        </w:tc>
        <w:tc>
          <w:tcPr>
            <w:tcW w:w="1134" w:type="dxa"/>
          </w:tcPr>
          <w:p w14:paraId="5FED72FF" w14:textId="77777777" w:rsidR="00B01780" w:rsidRPr="00972D5E" w:rsidRDefault="00B01780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  <w:r w:rsidRPr="00972D5E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3361990C" w14:textId="77777777" w:rsidR="00B01780" w:rsidRPr="00972D5E" w:rsidRDefault="00B01780" w:rsidP="00E951B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63 ГИА </w:t>
            </w:r>
          </w:p>
        </w:tc>
      </w:tr>
      <w:tr w:rsidR="00B01780" w14:paraId="7BFCE1ED" w14:textId="77777777" w:rsidTr="002005DC">
        <w:tc>
          <w:tcPr>
            <w:tcW w:w="426" w:type="dxa"/>
          </w:tcPr>
          <w:p w14:paraId="28088C0E" w14:textId="77777777" w:rsidR="00B01780" w:rsidRPr="00972D5E" w:rsidRDefault="00F57E78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</w:t>
            </w:r>
            <w:r w:rsidR="0046677C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6AF1C2B6" w14:textId="77777777" w:rsidR="00B01780" w:rsidRDefault="00F57E78" w:rsidP="0046677C">
            <w:pPr>
              <w:spacing w:after="25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F57E78">
              <w:rPr>
                <w:rFonts w:eastAsiaTheme="minorEastAsia"/>
                <w:color w:val="auto"/>
                <w:sz w:val="22"/>
              </w:rPr>
              <w:t>Проведение учений и тренировок по эвакуации работников и участников экзамена при получении информации об угрозе совершения или о совершении террористического акта</w:t>
            </w:r>
          </w:p>
          <w:p w14:paraId="57C7A0D9" w14:textId="77777777" w:rsidR="00F57E78" w:rsidRPr="00972D5E" w:rsidRDefault="00F57E78" w:rsidP="0046677C">
            <w:pPr>
              <w:spacing w:after="25"/>
              <w:ind w:left="0" w:firstLine="0"/>
              <w:rPr>
                <w:sz w:val="22"/>
              </w:rPr>
            </w:pPr>
          </w:p>
        </w:tc>
        <w:tc>
          <w:tcPr>
            <w:tcW w:w="1134" w:type="dxa"/>
          </w:tcPr>
          <w:p w14:paraId="207291DB" w14:textId="77777777" w:rsidR="00B01780" w:rsidRPr="00972D5E" w:rsidRDefault="00B01780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66523D0C" w14:textId="77777777" w:rsidR="00B01780" w:rsidRPr="00972D5E" w:rsidRDefault="00E951B2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24 ПП РФ</w:t>
            </w:r>
          </w:p>
        </w:tc>
      </w:tr>
      <w:tr w:rsidR="00B01780" w14:paraId="1B1C4B96" w14:textId="77777777" w:rsidTr="00434BCB">
        <w:trPr>
          <w:trHeight w:val="597"/>
        </w:trPr>
        <w:tc>
          <w:tcPr>
            <w:tcW w:w="11056" w:type="dxa"/>
            <w:gridSpan w:val="4"/>
            <w:vAlign w:val="center"/>
          </w:tcPr>
          <w:p w14:paraId="2F7448DE" w14:textId="77777777" w:rsidR="00B01780" w:rsidRPr="00972D5E" w:rsidRDefault="0046677C" w:rsidP="0046677C">
            <w:pPr>
              <w:spacing w:after="25"/>
              <w:ind w:left="708" w:firstLine="0"/>
              <w:jc w:val="center"/>
              <w:rPr>
                <w:b/>
                <w:sz w:val="22"/>
              </w:rPr>
            </w:pPr>
            <w:r w:rsidRPr="00972D5E">
              <w:rPr>
                <w:noProof/>
                <w:sz w:val="22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DDC2A2B" wp14:editId="46473BDC">
                  <wp:simplePos x="0" y="0"/>
                  <wp:positionH relativeFrom="column">
                    <wp:posOffset>4436110</wp:posOffset>
                  </wp:positionH>
                  <wp:positionV relativeFrom="paragraph">
                    <wp:posOffset>-37465</wp:posOffset>
                  </wp:positionV>
                  <wp:extent cx="248285" cy="248285"/>
                  <wp:effectExtent l="0" t="0" r="0" b="0"/>
                  <wp:wrapNone/>
                  <wp:docPr id="5" name="Рисунок 5" descr="https://clipart-library.com/images/gTe5XAM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lipart-library.com/images/gTe5XAM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2D5E">
              <w:rPr>
                <w:b/>
                <w:sz w:val="22"/>
              </w:rPr>
              <w:t>ОБЪЕКТИВНОСТЬ</w:t>
            </w:r>
          </w:p>
        </w:tc>
      </w:tr>
      <w:tr w:rsidR="0046677C" w14:paraId="374F84F5" w14:textId="77777777" w:rsidTr="002005DC">
        <w:tc>
          <w:tcPr>
            <w:tcW w:w="426" w:type="dxa"/>
          </w:tcPr>
          <w:p w14:paraId="278C724A" w14:textId="77777777" w:rsidR="0046677C" w:rsidRPr="00972D5E" w:rsidRDefault="0046677C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1.</w:t>
            </w:r>
          </w:p>
        </w:tc>
        <w:tc>
          <w:tcPr>
            <w:tcW w:w="8363" w:type="dxa"/>
          </w:tcPr>
          <w:p w14:paraId="52094E95" w14:textId="77777777" w:rsidR="0046677C" w:rsidRPr="00972D5E" w:rsidRDefault="0046677C" w:rsidP="00972D5E">
            <w:pPr>
              <w:spacing w:after="0"/>
              <w:ind w:left="0" w:right="55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день проведения экзамена в аудиториях должны быть закрыты стенды, плакаты и иные материалы со справочно-познавательной информацией</w:t>
            </w:r>
          </w:p>
        </w:tc>
        <w:tc>
          <w:tcPr>
            <w:tcW w:w="1134" w:type="dxa"/>
          </w:tcPr>
          <w:p w14:paraId="4A1891D4" w14:textId="77777777" w:rsidR="0046677C" w:rsidRPr="00972D5E" w:rsidRDefault="0046677C" w:rsidP="005E4998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  <w:r w:rsidRPr="00972D5E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2B9F5AD8" w14:textId="77777777" w:rsidR="0046677C" w:rsidRPr="00972D5E" w:rsidRDefault="0046677C" w:rsidP="005E4998">
            <w:pPr>
              <w:spacing w:after="16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64 ГИА </w:t>
            </w:r>
          </w:p>
          <w:p w14:paraId="1B6CC85E" w14:textId="77777777" w:rsidR="0046677C" w:rsidRPr="00972D5E" w:rsidRDefault="0046677C" w:rsidP="005E4998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</w:tr>
      <w:tr w:rsidR="0046677C" w14:paraId="3CE3C027" w14:textId="77777777" w:rsidTr="002005DC">
        <w:trPr>
          <w:trHeight w:val="724"/>
        </w:trPr>
        <w:tc>
          <w:tcPr>
            <w:tcW w:w="426" w:type="dxa"/>
          </w:tcPr>
          <w:p w14:paraId="00AC776F" w14:textId="77777777" w:rsidR="0046677C" w:rsidRPr="00972D5E" w:rsidRDefault="0046677C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2.</w:t>
            </w:r>
          </w:p>
        </w:tc>
        <w:tc>
          <w:tcPr>
            <w:tcW w:w="8363" w:type="dxa"/>
          </w:tcPr>
          <w:p w14:paraId="736E9B49" w14:textId="77777777" w:rsidR="0046677C" w:rsidRPr="00972D5E" w:rsidRDefault="0046677C" w:rsidP="00972D5E">
            <w:pPr>
              <w:spacing w:after="0"/>
              <w:ind w:left="0" w:right="55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Член ГЭК проводит в день экзамена расшифровку при помощи специализированного программного обеспечения экзаменационных материалов, полученных в электронном и зашифрованном ви</w:t>
            </w:r>
            <w:r w:rsidR="0028087F">
              <w:rPr>
                <w:color w:val="auto"/>
                <w:sz w:val="22"/>
              </w:rPr>
              <w:t>де посредством сети «Интернет»</w:t>
            </w:r>
          </w:p>
        </w:tc>
        <w:tc>
          <w:tcPr>
            <w:tcW w:w="1134" w:type="dxa"/>
          </w:tcPr>
          <w:p w14:paraId="7548480A" w14:textId="77777777" w:rsidR="0046677C" w:rsidRPr="00972D5E" w:rsidRDefault="0046677C" w:rsidP="009133BD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71008B0F" w14:textId="77777777" w:rsidR="0046677C" w:rsidRPr="00972D5E" w:rsidRDefault="00972D5E" w:rsidP="0028087F">
            <w:pPr>
              <w:spacing w:after="16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39 ГИА</w:t>
            </w:r>
          </w:p>
        </w:tc>
      </w:tr>
      <w:tr w:rsidR="00972D5E" w14:paraId="27562B1C" w14:textId="77777777" w:rsidTr="002005DC">
        <w:trPr>
          <w:trHeight w:val="872"/>
        </w:trPr>
        <w:tc>
          <w:tcPr>
            <w:tcW w:w="426" w:type="dxa"/>
          </w:tcPr>
          <w:p w14:paraId="084F5BD5" w14:textId="77777777" w:rsidR="00972D5E" w:rsidRPr="00972D5E" w:rsidRDefault="00972D5E" w:rsidP="00B03672">
            <w:pPr>
              <w:spacing w:after="25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8363" w:type="dxa"/>
          </w:tcPr>
          <w:p w14:paraId="6782AEAD" w14:textId="77777777" w:rsidR="00972D5E" w:rsidRPr="005759D5" w:rsidRDefault="00972D5E" w:rsidP="00972D5E">
            <w:pPr>
              <w:spacing w:after="0"/>
              <w:ind w:left="0" w:right="55"/>
              <w:rPr>
                <w:color w:val="auto"/>
                <w:sz w:val="22"/>
              </w:rPr>
            </w:pPr>
            <w:r w:rsidRPr="005759D5">
              <w:rPr>
                <w:color w:val="auto"/>
                <w:sz w:val="22"/>
              </w:rPr>
              <w:t>Организаторы в присутствии участников экзаменов и общественных наблюдателей (при наличии) организуют печать экзаменационных материалов на бумажные носители при содействии технического специалиста, члена ГЭК</w:t>
            </w:r>
          </w:p>
        </w:tc>
        <w:tc>
          <w:tcPr>
            <w:tcW w:w="1134" w:type="dxa"/>
          </w:tcPr>
          <w:p w14:paraId="1B741ACF" w14:textId="77777777" w:rsidR="00972D5E" w:rsidRPr="00972D5E" w:rsidRDefault="00972D5E" w:rsidP="009133BD">
            <w:pPr>
              <w:spacing w:after="0"/>
              <w:ind w:left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</w:tcPr>
          <w:p w14:paraId="5035499F" w14:textId="77777777" w:rsidR="00972D5E" w:rsidRPr="00972D5E" w:rsidRDefault="00972D5E" w:rsidP="009133BD">
            <w:pPr>
              <w:spacing w:after="16"/>
              <w:ind w:left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69 ГИА</w:t>
            </w:r>
          </w:p>
        </w:tc>
      </w:tr>
      <w:tr w:rsidR="00434BCB" w14:paraId="743E10DA" w14:textId="77777777" w:rsidTr="002005DC">
        <w:tc>
          <w:tcPr>
            <w:tcW w:w="426" w:type="dxa"/>
          </w:tcPr>
          <w:p w14:paraId="2FC09C8D" w14:textId="77777777" w:rsidR="00434BCB" w:rsidRPr="00972D5E" w:rsidRDefault="00434BCB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0B429CBA" w14:textId="77777777" w:rsidR="00434BCB" w:rsidRPr="005759D5" w:rsidRDefault="0028087F" w:rsidP="00994C07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5759D5">
              <w:rPr>
                <w:color w:val="auto"/>
                <w:sz w:val="22"/>
              </w:rPr>
              <w:t xml:space="preserve">Участникам экзаменов запрещено выполнять экзаменационную работу несамостоятельно, в том числе с помощью посторонних лиц, общаться с другими участниками </w:t>
            </w:r>
            <w:r w:rsidR="00994C07" w:rsidRPr="005759D5">
              <w:rPr>
                <w:color w:val="auto"/>
                <w:sz w:val="22"/>
              </w:rPr>
              <w:t>экзамена</w:t>
            </w:r>
            <w:r w:rsidRPr="005759D5">
              <w:rPr>
                <w:color w:val="auto"/>
                <w:sz w:val="22"/>
              </w:rPr>
              <w:t xml:space="preserve"> во время проведения экзамена в аудитории, иметь при себе средства связи,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ППЭ черновики, экзаменационные материалы на бумажном и (или) электронном носителях, фотографировать экзаменационные материалы, черновики</w:t>
            </w:r>
          </w:p>
        </w:tc>
        <w:tc>
          <w:tcPr>
            <w:tcW w:w="1134" w:type="dxa"/>
          </w:tcPr>
          <w:p w14:paraId="15833456" w14:textId="77777777" w:rsidR="00434BCB" w:rsidRPr="00972D5E" w:rsidRDefault="00434BCB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  <w:vMerge w:val="restart"/>
          </w:tcPr>
          <w:p w14:paraId="657B7386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4C0BC2EE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7A4209D6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52804DBA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1F32C37F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79829A54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22677563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760F2DF4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3F62E56C" w14:textId="77777777" w:rsidR="00434BCB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  <w:p w14:paraId="50083CC5" w14:textId="77777777" w:rsidR="00434BCB" w:rsidRPr="00972D5E" w:rsidRDefault="00434BCB" w:rsidP="003F52A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7</w:t>
            </w:r>
            <w:r>
              <w:rPr>
                <w:color w:val="auto"/>
                <w:sz w:val="22"/>
              </w:rPr>
              <w:t>2</w:t>
            </w:r>
            <w:r w:rsidRPr="00972D5E">
              <w:rPr>
                <w:color w:val="auto"/>
                <w:sz w:val="22"/>
              </w:rPr>
              <w:t xml:space="preserve"> ГИА </w:t>
            </w:r>
          </w:p>
          <w:p w14:paraId="671037EB" w14:textId="77777777" w:rsidR="00434BCB" w:rsidRPr="00972D5E" w:rsidRDefault="00434BCB" w:rsidP="008350F8">
            <w:pPr>
              <w:spacing w:after="0"/>
              <w:ind w:left="0"/>
              <w:jc w:val="left"/>
              <w:rPr>
                <w:color w:val="auto"/>
                <w:sz w:val="22"/>
              </w:rPr>
            </w:pPr>
          </w:p>
        </w:tc>
      </w:tr>
      <w:tr w:rsidR="00434BCB" w14:paraId="173D1F46" w14:textId="77777777" w:rsidTr="002005DC">
        <w:tc>
          <w:tcPr>
            <w:tcW w:w="426" w:type="dxa"/>
          </w:tcPr>
          <w:p w14:paraId="0C197D46" w14:textId="77777777" w:rsidR="00434BCB" w:rsidRDefault="0015689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48E7A67E" w14:textId="77777777" w:rsidR="00434BCB" w:rsidRPr="005759D5" w:rsidRDefault="00434BCB" w:rsidP="005759D5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5759D5">
              <w:rPr>
                <w:color w:val="auto"/>
                <w:sz w:val="22"/>
              </w:rPr>
              <w:t xml:space="preserve">В день проведения экзамена в ППЭ </w:t>
            </w:r>
            <w:r w:rsidR="005759D5">
              <w:rPr>
                <w:color w:val="auto"/>
                <w:sz w:val="22"/>
              </w:rPr>
              <w:t>всем должностным лицам</w:t>
            </w:r>
            <w:r w:rsidRPr="005759D5">
              <w:rPr>
                <w:color w:val="auto"/>
                <w:sz w:val="22"/>
              </w:rPr>
              <w:t xml:space="preserve"> </w:t>
            </w:r>
            <w:r w:rsidR="005759D5" w:rsidRPr="005759D5">
              <w:rPr>
                <w:color w:val="auto"/>
                <w:sz w:val="22"/>
              </w:rPr>
              <w:t>запрещается оказывать содействие участникам экзаменов</w:t>
            </w:r>
            <w:r w:rsidR="005759D5">
              <w:rPr>
                <w:color w:val="auto"/>
                <w:sz w:val="22"/>
              </w:rPr>
              <w:t xml:space="preserve">, в том числе </w:t>
            </w:r>
            <w:r w:rsidRPr="005759D5">
              <w:rPr>
                <w:color w:val="auto"/>
                <w:sz w:val="22"/>
              </w:rPr>
              <w:t xml:space="preserve">передавать </w:t>
            </w:r>
            <w:r w:rsidR="005759D5">
              <w:rPr>
                <w:color w:val="auto"/>
                <w:sz w:val="22"/>
              </w:rPr>
              <w:t xml:space="preserve">им </w:t>
            </w:r>
            <w:r w:rsidRPr="005759D5">
              <w:rPr>
                <w:color w:val="auto"/>
                <w:sz w:val="22"/>
              </w:rPr>
              <w:t>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и ППЭ черновики, экзаменационные материалы на бумажном и (или) электронном носителях, фотографировать экзаменационные материалы, черновики</w:t>
            </w:r>
          </w:p>
        </w:tc>
        <w:tc>
          <w:tcPr>
            <w:tcW w:w="1134" w:type="dxa"/>
          </w:tcPr>
          <w:p w14:paraId="79EB1539" w14:textId="77777777" w:rsidR="00434BCB" w:rsidRPr="00972D5E" w:rsidRDefault="00434BCB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  <w:vMerge/>
          </w:tcPr>
          <w:p w14:paraId="4A9A29A9" w14:textId="77777777" w:rsidR="00434BCB" w:rsidRPr="00972D5E" w:rsidRDefault="00434BCB" w:rsidP="008350F8">
            <w:pPr>
              <w:spacing w:after="0"/>
              <w:ind w:left="0"/>
              <w:jc w:val="left"/>
              <w:rPr>
                <w:color w:val="auto"/>
                <w:sz w:val="22"/>
              </w:rPr>
            </w:pPr>
          </w:p>
        </w:tc>
      </w:tr>
      <w:tr w:rsidR="00434BCB" w14:paraId="10936047" w14:textId="77777777" w:rsidTr="002005DC">
        <w:tc>
          <w:tcPr>
            <w:tcW w:w="426" w:type="dxa"/>
          </w:tcPr>
          <w:p w14:paraId="1EE582F8" w14:textId="77777777" w:rsidR="00434BCB" w:rsidRDefault="0015689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65DE22F5" w14:textId="77777777" w:rsidR="00434BCB" w:rsidRPr="005759D5" w:rsidRDefault="00434BCB" w:rsidP="005759D5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5759D5">
              <w:rPr>
                <w:color w:val="auto"/>
                <w:sz w:val="22"/>
              </w:rPr>
              <w:t>В день проведения экзамена в ППЭ организаторам, ассистентам, медицинским работникам, экзаменаторам-собеседникам,</w:t>
            </w:r>
            <w:r w:rsidRPr="005759D5">
              <w:rPr>
                <w:color w:val="auto"/>
                <w:sz w:val="16"/>
                <w:szCs w:val="16"/>
              </w:rPr>
              <w:t xml:space="preserve"> </w:t>
            </w:r>
            <w:r w:rsidRPr="005759D5">
              <w:rPr>
                <w:color w:val="auto"/>
                <w:sz w:val="22"/>
              </w:rPr>
              <w:t>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и ППЭ черновики, экзаменационные материалы на бумажном и (или) электронном носителях, фотографировать экзаменационные материалы, черновики</w:t>
            </w:r>
          </w:p>
        </w:tc>
        <w:tc>
          <w:tcPr>
            <w:tcW w:w="1134" w:type="dxa"/>
          </w:tcPr>
          <w:p w14:paraId="15EFFA0E" w14:textId="77777777" w:rsidR="00434BCB" w:rsidRPr="00972D5E" w:rsidRDefault="00434BCB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  <w:vMerge/>
          </w:tcPr>
          <w:p w14:paraId="3258B7E3" w14:textId="77777777" w:rsidR="00434BCB" w:rsidRPr="00972D5E" w:rsidRDefault="00434BCB" w:rsidP="008350F8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A58F1" w14:paraId="3B3D04BA" w14:textId="77777777" w:rsidTr="002005DC">
        <w:tc>
          <w:tcPr>
            <w:tcW w:w="426" w:type="dxa"/>
          </w:tcPr>
          <w:p w14:paraId="00E12AFC" w14:textId="77777777" w:rsidR="00AA58F1" w:rsidRPr="00972D5E" w:rsidRDefault="0015689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8363" w:type="dxa"/>
          </w:tcPr>
          <w:p w14:paraId="593AB8F2" w14:textId="77777777" w:rsidR="00AA58F1" w:rsidRPr="005759D5" w:rsidRDefault="00AA58F1" w:rsidP="00AA58F1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5759D5">
              <w:rPr>
                <w:color w:val="auto"/>
                <w:sz w:val="22"/>
              </w:rPr>
              <w:t>При выходе из аудитории участники экзаменов оставляют экзаменационные материалы и черновики на рабочем столе. Организатор проверяет комплектность оставленных участником экзамена экзаменационных материалов и черновиков, фиксирует время выхода указанного участника экзамена из аудитории и продолжительность отсутствия его в аудитории в соответствующей ведомости. Участники экзаменов может перемещаться по ППЭ только в сопровождении одного из организаторов</w:t>
            </w:r>
          </w:p>
        </w:tc>
        <w:tc>
          <w:tcPr>
            <w:tcW w:w="1134" w:type="dxa"/>
          </w:tcPr>
          <w:p w14:paraId="3CD60CFC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7ABCE228" w14:textId="77777777" w:rsidR="00AA58F1" w:rsidRPr="00972D5E" w:rsidRDefault="00AA58F1" w:rsidP="0046677C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72 ГИА </w:t>
            </w:r>
          </w:p>
        </w:tc>
      </w:tr>
      <w:tr w:rsidR="00AA58F1" w14:paraId="1C362309" w14:textId="77777777" w:rsidTr="002005DC">
        <w:tc>
          <w:tcPr>
            <w:tcW w:w="426" w:type="dxa"/>
          </w:tcPr>
          <w:p w14:paraId="2EEB3880" w14:textId="77777777" w:rsidR="00AA58F1" w:rsidRPr="00972D5E" w:rsidRDefault="0015689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8</w:t>
            </w:r>
            <w:r w:rsidR="00AA58F1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10E353AE" w14:textId="77777777" w:rsidR="00AA58F1" w:rsidRPr="00972D5E" w:rsidRDefault="00AA58F1" w:rsidP="00972D5E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аудитории проводится сканирование, собранные экзаменационные материалы и черновики организаторы упаковывают в отдельные пакеты и передают в Штаб ППЭ руководителю ППЭ</w:t>
            </w:r>
          </w:p>
        </w:tc>
        <w:tc>
          <w:tcPr>
            <w:tcW w:w="1134" w:type="dxa"/>
          </w:tcPr>
          <w:p w14:paraId="7C0DF121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</w:tcPr>
          <w:p w14:paraId="3DE884A9" w14:textId="77777777" w:rsidR="00AA58F1" w:rsidRPr="00972D5E" w:rsidRDefault="00046663" w:rsidP="00046663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77,</w:t>
            </w:r>
            <w:r w:rsidR="00AA58F1" w:rsidRPr="00972D5E">
              <w:rPr>
                <w:color w:val="auto"/>
                <w:sz w:val="22"/>
              </w:rPr>
              <w:t>7</w:t>
            </w:r>
            <w:r>
              <w:rPr>
                <w:color w:val="auto"/>
                <w:sz w:val="22"/>
              </w:rPr>
              <w:t>8</w:t>
            </w:r>
            <w:r w:rsidR="00AA58F1" w:rsidRPr="00972D5E">
              <w:rPr>
                <w:color w:val="auto"/>
                <w:sz w:val="22"/>
              </w:rPr>
              <w:t xml:space="preserve"> ГИА </w:t>
            </w:r>
          </w:p>
        </w:tc>
      </w:tr>
      <w:tr w:rsidR="00AA58F1" w14:paraId="413BDE5C" w14:textId="77777777" w:rsidTr="00434BCB">
        <w:trPr>
          <w:trHeight w:val="629"/>
        </w:trPr>
        <w:tc>
          <w:tcPr>
            <w:tcW w:w="11056" w:type="dxa"/>
            <w:gridSpan w:val="4"/>
            <w:vAlign w:val="center"/>
          </w:tcPr>
          <w:p w14:paraId="63EAC95D" w14:textId="77777777" w:rsidR="00AA58F1" w:rsidRPr="00972D5E" w:rsidRDefault="00AA58F1" w:rsidP="005F5027">
            <w:pPr>
              <w:spacing w:after="25"/>
              <w:ind w:left="708" w:firstLine="0"/>
              <w:jc w:val="center"/>
              <w:rPr>
                <w:b/>
                <w:sz w:val="22"/>
              </w:rPr>
            </w:pPr>
            <w:r w:rsidRPr="00972D5E">
              <w:rPr>
                <w:noProof/>
                <w:sz w:val="22"/>
              </w:rPr>
              <w:drawing>
                <wp:anchor distT="0" distB="0" distL="114300" distR="114300" simplePos="0" relativeHeight="251665408" behindDoc="0" locked="0" layoutInCell="1" allowOverlap="1" wp14:anchorId="319D53FB" wp14:editId="7BAB85E4">
                  <wp:simplePos x="0" y="0"/>
                  <wp:positionH relativeFrom="column">
                    <wp:posOffset>4419600</wp:posOffset>
                  </wp:positionH>
                  <wp:positionV relativeFrom="paragraph">
                    <wp:posOffset>-50800</wp:posOffset>
                  </wp:positionV>
                  <wp:extent cx="263525" cy="263525"/>
                  <wp:effectExtent l="0" t="0" r="3175" b="3175"/>
                  <wp:wrapNone/>
                  <wp:docPr id="1" name="Рисунок 1" descr="https://cdn.onlinewebfonts.com/svg/img_5428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onlinewebfonts.com/svg/img_5428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2D5E">
              <w:rPr>
                <w:b/>
                <w:sz w:val="22"/>
              </w:rPr>
              <w:t xml:space="preserve">УПРАВЛЕНИЕ ППЭ </w:t>
            </w:r>
          </w:p>
        </w:tc>
      </w:tr>
      <w:tr w:rsidR="00AA58F1" w14:paraId="2220613A" w14:textId="77777777" w:rsidTr="002005DC">
        <w:tc>
          <w:tcPr>
            <w:tcW w:w="426" w:type="dxa"/>
          </w:tcPr>
          <w:p w14:paraId="30CE46A4" w14:textId="77777777" w:rsidR="00AA58F1" w:rsidRPr="00972D5E" w:rsidRDefault="00AA58F1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1.</w:t>
            </w:r>
          </w:p>
        </w:tc>
        <w:tc>
          <w:tcPr>
            <w:tcW w:w="8363" w:type="dxa"/>
          </w:tcPr>
          <w:p w14:paraId="7478C589" w14:textId="77777777" w:rsidR="00AA58F1" w:rsidRPr="00972D5E" w:rsidRDefault="00AA58F1" w:rsidP="00047AB6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день проведения экзамена в ППЭ присутствуют руководитель организации или уполномоченное им лицо, руководитель ППЭ и организаторы, не менее одного члена ГЭК, не менее одного технического специалиста</w:t>
            </w:r>
          </w:p>
        </w:tc>
        <w:tc>
          <w:tcPr>
            <w:tcW w:w="1134" w:type="dxa"/>
          </w:tcPr>
          <w:p w14:paraId="583F0F4E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063B0AF7" w14:textId="77777777" w:rsidR="00AA58F1" w:rsidRPr="00972D5E" w:rsidRDefault="00AA58F1" w:rsidP="005E3EAA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66 ГИА </w:t>
            </w:r>
          </w:p>
        </w:tc>
      </w:tr>
      <w:tr w:rsidR="00AA58F1" w14:paraId="10956E10" w14:textId="77777777" w:rsidTr="002005DC">
        <w:tc>
          <w:tcPr>
            <w:tcW w:w="426" w:type="dxa"/>
          </w:tcPr>
          <w:p w14:paraId="4F3EAA16" w14:textId="77777777" w:rsidR="00AA58F1" w:rsidRPr="00972D5E" w:rsidRDefault="00AA58F1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2.</w:t>
            </w:r>
          </w:p>
        </w:tc>
        <w:tc>
          <w:tcPr>
            <w:tcW w:w="8363" w:type="dxa"/>
          </w:tcPr>
          <w:p w14:paraId="320FFACA" w14:textId="77777777" w:rsidR="00AA58F1" w:rsidRPr="00972D5E" w:rsidRDefault="00AA58F1" w:rsidP="00972D5E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Организаторы распределяются по аудиториям исходя из того, что в каждой аудитории присутствует не менее двух организаторов. Во время проведения экзамена часть организаторов находится на этажах ППЭ и осуществляет контроль за перемещением лиц, не задействованных в проведении экзамена</w:t>
            </w:r>
          </w:p>
        </w:tc>
        <w:tc>
          <w:tcPr>
            <w:tcW w:w="1134" w:type="dxa"/>
          </w:tcPr>
          <w:p w14:paraId="2A14E755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7EFB7A72" w14:textId="77777777" w:rsidR="00AA58F1" w:rsidRPr="00972D5E" w:rsidRDefault="00AA58F1" w:rsidP="005E3EAA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69 ГИА </w:t>
            </w:r>
          </w:p>
        </w:tc>
      </w:tr>
      <w:tr w:rsidR="002342DC" w14:paraId="54243B9A" w14:textId="77777777" w:rsidTr="002005DC">
        <w:tc>
          <w:tcPr>
            <w:tcW w:w="426" w:type="dxa"/>
          </w:tcPr>
          <w:p w14:paraId="4FAC1F06" w14:textId="77777777" w:rsidR="002342DC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8363" w:type="dxa"/>
          </w:tcPr>
          <w:p w14:paraId="192F0066" w14:textId="77777777" w:rsidR="002342DC" w:rsidRPr="002342DC" w:rsidRDefault="002342DC" w:rsidP="002342DC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Arial" w:eastAsiaTheme="minorEastAsia" w:hAnsi="Arial" w:cs="Arial"/>
                <w:color w:val="auto"/>
                <w:sz w:val="20"/>
                <w:szCs w:val="20"/>
              </w:rPr>
            </w:pPr>
            <w:r w:rsidRPr="002342DC">
              <w:rPr>
                <w:color w:val="auto"/>
                <w:sz w:val="22"/>
              </w:rPr>
              <w:t>ППЭ обеспечен необходимым количеством бланков регистрации, бланков для записи ответов на задания КИМ для проведения ЕГЭ с кратким ответом, бланков для записи ответов на задания КИМ для проведения ЕГЭ с развернутым ответом, дополнительных бланков для записи ответов на задания КИМ для проведения ЕГЭ с развернутым ответом, КИМ для проведения ЕГЭ, а также черновиков</w:t>
            </w:r>
          </w:p>
        </w:tc>
        <w:tc>
          <w:tcPr>
            <w:tcW w:w="1134" w:type="dxa"/>
          </w:tcPr>
          <w:p w14:paraId="3B2F0D04" w14:textId="77777777" w:rsidR="002342DC" w:rsidRPr="00972D5E" w:rsidRDefault="002342DC" w:rsidP="00047AB6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171322A1" w14:textId="77777777" w:rsidR="002342DC" w:rsidRPr="00972D5E" w:rsidRDefault="002342DC" w:rsidP="005E3EAA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32 ГИА</w:t>
            </w:r>
          </w:p>
        </w:tc>
      </w:tr>
      <w:tr w:rsidR="00AA58F1" w14:paraId="423177A5" w14:textId="77777777" w:rsidTr="002005DC">
        <w:tc>
          <w:tcPr>
            <w:tcW w:w="426" w:type="dxa"/>
          </w:tcPr>
          <w:p w14:paraId="0D0F56DE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4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208446E9" w14:textId="77777777" w:rsidR="00AA58F1" w:rsidRPr="00972D5E" w:rsidRDefault="00AA58F1" w:rsidP="00241539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ППЭ выделяется помещение для медицинских работников, которое изолируется от аудиторий, используемых для проведения экзаменов. На протяжении всего экзамена в ППЭ присутствует медицинский работник. Медицинский работник ознакомлен с Порядком, ответственностью и иной необходимой информацией</w:t>
            </w:r>
          </w:p>
        </w:tc>
        <w:tc>
          <w:tcPr>
            <w:tcW w:w="1134" w:type="dxa"/>
          </w:tcPr>
          <w:p w14:paraId="0DA11E55" w14:textId="77777777" w:rsidR="00AA58F1" w:rsidRPr="00972D5E" w:rsidRDefault="00AA58F1" w:rsidP="00241539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  <w:r w:rsidRPr="00972D5E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79155381" w14:textId="77777777" w:rsidR="00AA58F1" w:rsidRPr="00972D5E" w:rsidRDefault="00AA58F1" w:rsidP="00241539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63, 66 ГИА </w:t>
            </w:r>
          </w:p>
        </w:tc>
      </w:tr>
      <w:tr w:rsidR="00AA58F1" w14:paraId="4DD1B50B" w14:textId="77777777" w:rsidTr="002005DC">
        <w:tc>
          <w:tcPr>
            <w:tcW w:w="426" w:type="dxa"/>
          </w:tcPr>
          <w:p w14:paraId="7EC7D179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52BC1BAC" w14:textId="77777777" w:rsidR="00AA58F1" w:rsidRPr="00972D5E" w:rsidRDefault="00AA58F1" w:rsidP="001C756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Организаторы проводят инструктаж участников до начала экзамена</w:t>
            </w:r>
          </w:p>
        </w:tc>
        <w:tc>
          <w:tcPr>
            <w:tcW w:w="1134" w:type="dxa"/>
          </w:tcPr>
          <w:p w14:paraId="157E741F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133" w:type="dxa"/>
          </w:tcPr>
          <w:p w14:paraId="2F398C8C" w14:textId="77777777" w:rsidR="00AA58F1" w:rsidRPr="00972D5E" w:rsidRDefault="00AA58F1" w:rsidP="00046663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7</w:t>
            </w:r>
            <w:r w:rsidR="00046663">
              <w:rPr>
                <w:color w:val="auto"/>
                <w:sz w:val="22"/>
              </w:rPr>
              <w:t>0</w:t>
            </w:r>
            <w:r w:rsidRPr="00972D5E">
              <w:rPr>
                <w:color w:val="auto"/>
                <w:sz w:val="22"/>
              </w:rPr>
              <w:t xml:space="preserve"> ГИА</w:t>
            </w:r>
          </w:p>
        </w:tc>
      </w:tr>
      <w:tr w:rsidR="00AA58F1" w14:paraId="5BCE638D" w14:textId="77777777" w:rsidTr="002005DC">
        <w:tc>
          <w:tcPr>
            <w:tcW w:w="426" w:type="dxa"/>
          </w:tcPr>
          <w:p w14:paraId="011B4D34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0F6D6E14" w14:textId="77777777" w:rsidR="00AA58F1" w:rsidRPr="00972D5E" w:rsidRDefault="00AA58F1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color w:val="auto"/>
                <w:sz w:val="22"/>
              </w:rPr>
              <w:t>Участники экзаменов рассаживаются за рабочие места в соответствии с проведенным распределением. Изменение рабочего места не допускается</w:t>
            </w:r>
          </w:p>
        </w:tc>
        <w:tc>
          <w:tcPr>
            <w:tcW w:w="1134" w:type="dxa"/>
          </w:tcPr>
          <w:p w14:paraId="7424B2DB" w14:textId="77777777" w:rsidR="00AA58F1" w:rsidRPr="00972D5E" w:rsidRDefault="00AA58F1" w:rsidP="00047AB6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3EEE6CBD" w14:textId="77777777" w:rsidR="00AA58F1" w:rsidRPr="00972D5E" w:rsidRDefault="00AA58F1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color w:val="auto"/>
                <w:sz w:val="22"/>
              </w:rPr>
              <w:t>70 ГИА</w:t>
            </w:r>
          </w:p>
        </w:tc>
      </w:tr>
      <w:tr w:rsidR="00AA58F1" w14:paraId="6709B28D" w14:textId="77777777" w:rsidTr="002005DC">
        <w:tc>
          <w:tcPr>
            <w:tcW w:w="426" w:type="dxa"/>
          </w:tcPr>
          <w:p w14:paraId="17CE10B6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5763CC97" w14:textId="77777777" w:rsidR="00AA58F1" w:rsidRPr="00972D5E" w:rsidRDefault="00AA58F1" w:rsidP="00434BCB">
            <w:pPr>
              <w:spacing w:after="0"/>
              <w:ind w:left="0" w:right="54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Печать ЭМ завершена до 11 час. 00 мин. (регламентными сроками не определено время окончания печати, 11:00 – это самое позднее время начала экзамена, когда организатор *объявляет начало экзамена, фиксирует на доске (информационном стенде) время начала</w:t>
            </w:r>
            <w:r w:rsidR="00434BCB">
              <w:rPr>
                <w:color w:val="auto"/>
                <w:sz w:val="22"/>
              </w:rPr>
              <w:t xml:space="preserve"> </w:t>
            </w:r>
            <w:r w:rsidRPr="00972D5E">
              <w:rPr>
                <w:color w:val="auto"/>
                <w:sz w:val="22"/>
              </w:rPr>
              <w:t>и окончания экзамена</w:t>
            </w:r>
          </w:p>
        </w:tc>
        <w:tc>
          <w:tcPr>
            <w:tcW w:w="1134" w:type="dxa"/>
          </w:tcPr>
          <w:p w14:paraId="2AAC98B8" w14:textId="77777777" w:rsidR="00AA58F1" w:rsidRPr="00972D5E" w:rsidRDefault="00AA58F1" w:rsidP="00047AB6">
            <w:pPr>
              <w:spacing w:after="0"/>
              <w:ind w:left="0" w:right="60" w:firstLine="0"/>
              <w:jc w:val="center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3A6B98D8" w14:textId="77777777" w:rsidR="00AA58F1" w:rsidRPr="00972D5E" w:rsidRDefault="00AA58F1" w:rsidP="00047AB6">
            <w:pPr>
              <w:spacing w:after="0"/>
              <w:ind w:left="0" w:right="6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70 ГИА</w:t>
            </w:r>
          </w:p>
          <w:p w14:paraId="4CD373AE" w14:textId="77777777" w:rsidR="00AA58F1" w:rsidRPr="00972D5E" w:rsidRDefault="00AA58F1" w:rsidP="00047AB6">
            <w:pPr>
              <w:spacing w:after="0"/>
              <w:ind w:left="0" w:right="6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</w:tr>
      <w:tr w:rsidR="00AA58F1" w14:paraId="55B060CD" w14:textId="77777777" w:rsidTr="002005DC">
        <w:tc>
          <w:tcPr>
            <w:tcW w:w="426" w:type="dxa"/>
          </w:tcPr>
          <w:p w14:paraId="7A13AAFA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8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5F933E44" w14:textId="77777777" w:rsidR="00AA58F1" w:rsidRPr="00972D5E" w:rsidRDefault="00AA58F1" w:rsidP="00047AB6">
            <w:pPr>
              <w:autoSpaceDE w:val="0"/>
              <w:autoSpaceDN w:val="0"/>
              <w:adjustRightInd w:val="0"/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ППЭ имеется необходимое резервное оборудование для Штаба и аудиторий ППЭ с пометкой «Резерв», готовое к незамедлительному использованию</w:t>
            </w:r>
          </w:p>
        </w:tc>
        <w:tc>
          <w:tcPr>
            <w:tcW w:w="1134" w:type="dxa"/>
          </w:tcPr>
          <w:p w14:paraId="2EC8A3E0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624394CD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МД</w:t>
            </w:r>
          </w:p>
        </w:tc>
      </w:tr>
      <w:tr w:rsidR="00AA58F1" w14:paraId="37186B8E" w14:textId="77777777" w:rsidTr="002005DC">
        <w:tc>
          <w:tcPr>
            <w:tcW w:w="426" w:type="dxa"/>
          </w:tcPr>
          <w:p w14:paraId="6A7E7AA0" w14:textId="77777777" w:rsidR="00AA58F1" w:rsidRPr="00972D5E" w:rsidRDefault="002342DC" w:rsidP="00047AB6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9</w:t>
            </w:r>
            <w:r w:rsidR="00AA58F1"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11334A62" w14:textId="77777777" w:rsidR="00AA58F1" w:rsidRPr="00972D5E" w:rsidRDefault="00AA58F1" w:rsidP="0004666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В ходе проведения экзамена регулярно проводится мониторинг поступающей на портал smotriege.ru информации о возможных нарушениях, зафиксированных в ППЭ: на отработку нарушений  - не более 20 минут.</w:t>
            </w:r>
          </w:p>
        </w:tc>
        <w:tc>
          <w:tcPr>
            <w:tcW w:w="1134" w:type="dxa"/>
          </w:tcPr>
          <w:p w14:paraId="77B9478C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</w:tcPr>
          <w:p w14:paraId="19FABDAC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МД</w:t>
            </w:r>
          </w:p>
          <w:p w14:paraId="434B340B" w14:textId="77777777" w:rsidR="00AA58F1" w:rsidRPr="00972D5E" w:rsidRDefault="00AA58F1" w:rsidP="00047AB6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A58F1" w14:paraId="22AE88A3" w14:textId="77777777" w:rsidTr="00434BCB">
        <w:trPr>
          <w:trHeight w:val="585"/>
        </w:trPr>
        <w:tc>
          <w:tcPr>
            <w:tcW w:w="11056" w:type="dxa"/>
            <w:gridSpan w:val="4"/>
            <w:vAlign w:val="center"/>
          </w:tcPr>
          <w:p w14:paraId="3EE2ED18" w14:textId="77777777" w:rsidR="00AA58F1" w:rsidRPr="00972D5E" w:rsidRDefault="00AA58F1" w:rsidP="00120004">
            <w:pPr>
              <w:spacing w:after="25"/>
              <w:ind w:left="708" w:firstLine="0"/>
              <w:jc w:val="center"/>
              <w:rPr>
                <w:b/>
                <w:sz w:val="22"/>
              </w:rPr>
            </w:pPr>
            <w:r w:rsidRPr="00972D5E">
              <w:rPr>
                <w:noProof/>
                <w:sz w:val="22"/>
              </w:rPr>
              <w:drawing>
                <wp:anchor distT="0" distB="0" distL="114300" distR="114300" simplePos="0" relativeHeight="251664384" behindDoc="0" locked="0" layoutInCell="1" allowOverlap="1" wp14:anchorId="7E3C877E" wp14:editId="7326DCCA">
                  <wp:simplePos x="0" y="0"/>
                  <wp:positionH relativeFrom="column">
                    <wp:posOffset>5271770</wp:posOffset>
                  </wp:positionH>
                  <wp:positionV relativeFrom="paragraph">
                    <wp:posOffset>-3810</wp:posOffset>
                  </wp:positionV>
                  <wp:extent cx="248285" cy="258445"/>
                  <wp:effectExtent l="0" t="0" r="0" b="8255"/>
                  <wp:wrapNone/>
                  <wp:docPr id="12" name="Рисунок 12" descr="https://thumbs.dreamstime.com/b/helping-hand-153846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thumbs.dreamstime.com/b/helping-hand-153846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1EE2">
              <w:rPr>
                <w:b/>
                <w:sz w:val="22"/>
              </w:rPr>
              <w:t>СОЗДАНИЕ УСЛОВИЙ ДЛЯ УЧАСТНИКОВ</w:t>
            </w:r>
          </w:p>
        </w:tc>
      </w:tr>
      <w:tr w:rsidR="00AA58F1" w14:paraId="15649331" w14:textId="77777777" w:rsidTr="002005DC">
        <w:tc>
          <w:tcPr>
            <w:tcW w:w="426" w:type="dxa"/>
          </w:tcPr>
          <w:p w14:paraId="1CBCA3A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1.</w:t>
            </w:r>
          </w:p>
        </w:tc>
        <w:tc>
          <w:tcPr>
            <w:tcW w:w="8363" w:type="dxa"/>
          </w:tcPr>
          <w:p w14:paraId="0BDF916B" w14:textId="77777777" w:rsidR="00AA58F1" w:rsidRPr="00972D5E" w:rsidRDefault="00AA58F1" w:rsidP="00E36B68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До входа в ППЭ выделяются (отдельно): места для хранения личных вещей участников экзаменов, организаторов, медицинских работников, экзаменаторов-собеседников, ассистентов, аккредитованных представителей СМИ; (отдельно) помещения для </w:t>
            </w:r>
            <w:r w:rsidRPr="00972D5E">
              <w:rPr>
                <w:sz w:val="22"/>
              </w:rPr>
              <w:t>представителей образовательных организаций, сопровождающих участников ГИА</w:t>
            </w:r>
          </w:p>
        </w:tc>
        <w:tc>
          <w:tcPr>
            <w:tcW w:w="1134" w:type="dxa"/>
          </w:tcPr>
          <w:p w14:paraId="1ADA757D" w14:textId="77777777" w:rsidR="00AA58F1" w:rsidRPr="00972D5E" w:rsidRDefault="00AA58F1" w:rsidP="00B03672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49D9F80E" w14:textId="77777777" w:rsidR="00AA58F1" w:rsidRPr="00972D5E" w:rsidRDefault="00AA58F1" w:rsidP="00B03672">
            <w:pPr>
              <w:spacing w:after="18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62  ГИА </w:t>
            </w:r>
          </w:p>
          <w:p w14:paraId="4A0DFB0A" w14:textId="77777777" w:rsidR="00AA58F1" w:rsidRPr="00972D5E" w:rsidRDefault="00AA58F1" w:rsidP="00B03672">
            <w:pPr>
              <w:spacing w:after="0"/>
              <w:ind w:left="0" w:firstLine="0"/>
              <w:rPr>
                <w:color w:val="auto"/>
                <w:sz w:val="22"/>
              </w:rPr>
            </w:pPr>
          </w:p>
        </w:tc>
      </w:tr>
      <w:tr w:rsidR="00AA58F1" w14:paraId="6C0488A5" w14:textId="77777777" w:rsidTr="002005DC">
        <w:tc>
          <w:tcPr>
            <w:tcW w:w="426" w:type="dxa"/>
          </w:tcPr>
          <w:p w14:paraId="4E6F6922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2.</w:t>
            </w:r>
          </w:p>
        </w:tc>
        <w:tc>
          <w:tcPr>
            <w:tcW w:w="8363" w:type="dxa"/>
          </w:tcPr>
          <w:p w14:paraId="23212F3F" w14:textId="77777777" w:rsidR="00AA58F1" w:rsidRPr="00972D5E" w:rsidRDefault="00AA58F1" w:rsidP="007E0528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 Штабе ППЭ организуются места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общественных наблюдателей, должностных лиц Рособрнадзора, а также иных лиц, определенных Рособрнадзором, должностных лиц органа исполнительной власти субъекта Российской Федерации, осуществляющего переданные полномочия Российской Федерации в сфере образования</w:t>
            </w:r>
          </w:p>
        </w:tc>
        <w:tc>
          <w:tcPr>
            <w:tcW w:w="1134" w:type="dxa"/>
          </w:tcPr>
          <w:p w14:paraId="4B1E3AF5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FF0000"/>
                <w:sz w:val="22"/>
              </w:rPr>
            </w:pPr>
            <w:r w:rsidRPr="00972D5E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61C8B63F" w14:textId="77777777" w:rsidR="00AA58F1" w:rsidRPr="00972D5E" w:rsidRDefault="00AA58F1" w:rsidP="00120004">
            <w:pPr>
              <w:spacing w:after="18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63 ГИА </w:t>
            </w:r>
          </w:p>
        </w:tc>
      </w:tr>
      <w:tr w:rsidR="00AA58F1" w14:paraId="7CF0D757" w14:textId="77777777" w:rsidTr="002005DC">
        <w:tc>
          <w:tcPr>
            <w:tcW w:w="426" w:type="dxa"/>
          </w:tcPr>
          <w:p w14:paraId="04FB0227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3.</w:t>
            </w:r>
          </w:p>
        </w:tc>
        <w:tc>
          <w:tcPr>
            <w:tcW w:w="8363" w:type="dxa"/>
          </w:tcPr>
          <w:p w14:paraId="2C8E4E56" w14:textId="77777777" w:rsidR="00AA58F1" w:rsidRPr="00972D5E" w:rsidRDefault="00AA58F1" w:rsidP="007E0528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sz w:val="22"/>
              </w:rPr>
              <w:t>Экзамен проводится в спокойной и доброжелательной обстановке на всех этапах.</w:t>
            </w:r>
            <w:r w:rsidRPr="00972D5E">
              <w:rPr>
                <w:color w:val="auto"/>
                <w:sz w:val="22"/>
              </w:rPr>
              <w:t xml:space="preserve"> Не допускается: общение между должностными лицами ППЭ на отвлеченные темы, грубое общение с участниками экзамена</w:t>
            </w:r>
          </w:p>
        </w:tc>
        <w:tc>
          <w:tcPr>
            <w:tcW w:w="1134" w:type="dxa"/>
          </w:tcPr>
          <w:p w14:paraId="6A600D9C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01F707BF" w14:textId="77777777" w:rsidR="00AA58F1" w:rsidRPr="00972D5E" w:rsidRDefault="00AA58F1" w:rsidP="00120004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70 ГИА</w:t>
            </w:r>
            <w:r w:rsidRPr="00972D5E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AA58F1" w14:paraId="2E4117FE" w14:textId="77777777" w:rsidTr="002005DC">
        <w:tc>
          <w:tcPr>
            <w:tcW w:w="426" w:type="dxa"/>
          </w:tcPr>
          <w:p w14:paraId="3E822436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4.</w:t>
            </w:r>
          </w:p>
        </w:tc>
        <w:tc>
          <w:tcPr>
            <w:tcW w:w="8363" w:type="dxa"/>
          </w:tcPr>
          <w:p w14:paraId="21B402E9" w14:textId="77777777" w:rsidR="00AA58F1" w:rsidRPr="00972D5E" w:rsidRDefault="00AA58F1" w:rsidP="001C756E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Во время экзамена на рабочем столе участника </w:t>
            </w:r>
            <w:r w:rsidR="001C756E">
              <w:rPr>
                <w:color w:val="auto"/>
                <w:sz w:val="22"/>
              </w:rPr>
              <w:t>экзамена</w:t>
            </w:r>
            <w:r w:rsidRPr="00972D5E">
              <w:rPr>
                <w:color w:val="auto"/>
                <w:sz w:val="22"/>
              </w:rPr>
              <w:t xml:space="preserve"> находятся: ЭМ, гелевая или капиллярная ручка с чернилами черного цвета, паспорт, средства обучения и воспитания*, лекарства и питание, специальные технические средства (ОВЗ), листы бумаги для черновиков, выданные в ППЭ со штампом школы, черновики в распечатке с ЭМ – на информатике;  без черновиков - ЕГЭ по иностранным языкам (раздел «Говорение»). В ППЭ должен быть запас гелевых или капиллярных ручек с чернилами черного цвета в случае </w:t>
            </w:r>
            <w:r>
              <w:rPr>
                <w:color w:val="auto"/>
                <w:sz w:val="22"/>
              </w:rPr>
              <w:t xml:space="preserve">их </w:t>
            </w:r>
            <w:r w:rsidRPr="00972D5E">
              <w:rPr>
                <w:color w:val="auto"/>
                <w:sz w:val="22"/>
              </w:rPr>
              <w:t xml:space="preserve">отсутствия </w:t>
            </w:r>
            <w:r>
              <w:rPr>
                <w:color w:val="auto"/>
                <w:sz w:val="22"/>
              </w:rPr>
              <w:t>у</w:t>
            </w:r>
            <w:r w:rsidRPr="00972D5E">
              <w:rPr>
                <w:color w:val="auto"/>
                <w:sz w:val="22"/>
              </w:rPr>
              <w:t xml:space="preserve"> участников экзамена</w:t>
            </w:r>
          </w:p>
        </w:tc>
        <w:tc>
          <w:tcPr>
            <w:tcW w:w="1134" w:type="dxa"/>
          </w:tcPr>
          <w:p w14:paraId="11E06F93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3" w:type="dxa"/>
          </w:tcPr>
          <w:p w14:paraId="6A252674" w14:textId="77777777" w:rsidR="00AA58F1" w:rsidRPr="00972D5E" w:rsidRDefault="00AA58F1" w:rsidP="00120004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71 ГИА </w:t>
            </w:r>
          </w:p>
        </w:tc>
      </w:tr>
      <w:tr w:rsidR="00AA58F1" w14:paraId="59336607" w14:textId="77777777" w:rsidTr="002005DC">
        <w:tc>
          <w:tcPr>
            <w:tcW w:w="426" w:type="dxa"/>
          </w:tcPr>
          <w:p w14:paraId="12423BAD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5.</w:t>
            </w:r>
          </w:p>
        </w:tc>
        <w:tc>
          <w:tcPr>
            <w:tcW w:w="8363" w:type="dxa"/>
          </w:tcPr>
          <w:p w14:paraId="11F80B81" w14:textId="77777777" w:rsidR="00AA58F1" w:rsidRPr="00972D5E" w:rsidRDefault="00AA58F1" w:rsidP="007E052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В ППЭ должно функционировать достаточное количество туалетных комнат. </w:t>
            </w:r>
            <w:r w:rsidRPr="00972D5E">
              <w:rPr>
                <w:rFonts w:eastAsiaTheme="minorEastAsia"/>
                <w:color w:val="auto"/>
                <w:sz w:val="22"/>
              </w:rPr>
              <w:t>На каждом этаже ППЭ размещаются туалеты для детей и молодежи разного пола. Туалетные комнаты оборудуются умывальниками и туалетными кабинами с дверями. Санитарно-техническое оборудование должно быть исправным и без дефектов. Умывальные раковины обеспечиваются мылом, электро- или бумажными полоте</w:t>
            </w:r>
            <w:r>
              <w:rPr>
                <w:rFonts w:eastAsiaTheme="minorEastAsia"/>
                <w:color w:val="auto"/>
                <w:sz w:val="22"/>
              </w:rPr>
              <w:t>нцами, ведрами для сбора мусора</w:t>
            </w:r>
          </w:p>
        </w:tc>
        <w:tc>
          <w:tcPr>
            <w:tcW w:w="1134" w:type="dxa"/>
          </w:tcPr>
          <w:p w14:paraId="73DE1B6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2ACEC39F" w14:textId="77777777" w:rsidR="00AA58F1" w:rsidRPr="00972D5E" w:rsidRDefault="00AA58F1" w:rsidP="005F5027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2.4.11 СанПиН</w:t>
            </w:r>
          </w:p>
        </w:tc>
      </w:tr>
      <w:tr w:rsidR="00AA58F1" w14:paraId="1F202DC0" w14:textId="77777777" w:rsidTr="002005DC">
        <w:tc>
          <w:tcPr>
            <w:tcW w:w="426" w:type="dxa"/>
          </w:tcPr>
          <w:p w14:paraId="23DE0E62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6.</w:t>
            </w:r>
          </w:p>
        </w:tc>
        <w:tc>
          <w:tcPr>
            <w:tcW w:w="8363" w:type="dxa"/>
          </w:tcPr>
          <w:p w14:paraId="18DA9866" w14:textId="77777777" w:rsidR="00AA58F1" w:rsidRPr="00972D5E" w:rsidRDefault="00AA58F1" w:rsidP="004813C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Проветривание</w:t>
            </w:r>
            <w:r>
              <w:rPr>
                <w:rFonts w:eastAsiaTheme="minorEastAsia"/>
                <w:color w:val="auto"/>
                <w:sz w:val="22"/>
              </w:rPr>
              <w:t xml:space="preserve"> аудиторий</w:t>
            </w:r>
            <w:r w:rsidRPr="00972D5E">
              <w:rPr>
                <w:rFonts w:eastAsiaTheme="minorEastAsia"/>
                <w:color w:val="auto"/>
                <w:sz w:val="22"/>
              </w:rPr>
              <w:t xml:space="preserve"> в присутствии детей не проводится</w:t>
            </w:r>
          </w:p>
        </w:tc>
        <w:tc>
          <w:tcPr>
            <w:tcW w:w="1134" w:type="dxa"/>
          </w:tcPr>
          <w:p w14:paraId="15154FE2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6DA647DF" w14:textId="77777777" w:rsidR="00AA58F1" w:rsidRPr="00972D5E" w:rsidRDefault="00AA58F1" w:rsidP="005F5027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2.7.2 СанПиН</w:t>
            </w:r>
          </w:p>
        </w:tc>
      </w:tr>
      <w:tr w:rsidR="00AA58F1" w14:paraId="3E7EB03C" w14:textId="77777777" w:rsidTr="002005DC">
        <w:tc>
          <w:tcPr>
            <w:tcW w:w="426" w:type="dxa"/>
          </w:tcPr>
          <w:p w14:paraId="3087DC6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8363" w:type="dxa"/>
          </w:tcPr>
          <w:p w14:paraId="671FBB27" w14:textId="77777777" w:rsidR="00AA58F1" w:rsidRPr="00972D5E" w:rsidRDefault="00AA58F1" w:rsidP="00972D5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Во время проведения экзамена часть организаторов находится на этажах ППЭ и помогает участникам экзаменов ор</w:t>
            </w:r>
            <w:r>
              <w:rPr>
                <w:color w:val="auto"/>
                <w:sz w:val="22"/>
              </w:rPr>
              <w:t>иентироваться в помещениях ППЭ</w:t>
            </w:r>
          </w:p>
        </w:tc>
        <w:tc>
          <w:tcPr>
            <w:tcW w:w="1134" w:type="dxa"/>
          </w:tcPr>
          <w:p w14:paraId="475BAF8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236A4250" w14:textId="77777777" w:rsidR="00AA58F1" w:rsidRPr="00972D5E" w:rsidRDefault="00AA58F1" w:rsidP="005F5027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69 ГИА</w:t>
            </w:r>
          </w:p>
        </w:tc>
      </w:tr>
      <w:tr w:rsidR="00AA58F1" w14:paraId="30050BA7" w14:textId="77777777" w:rsidTr="002005DC">
        <w:tc>
          <w:tcPr>
            <w:tcW w:w="426" w:type="dxa"/>
          </w:tcPr>
          <w:p w14:paraId="1D3BB7FA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8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170DC4EB" w14:textId="77777777" w:rsidR="00AA58F1" w:rsidRPr="00972D5E" w:rsidRDefault="00AA58F1" w:rsidP="007E0528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За 30 минут и за 5 минут до окончания экзамена организаторы сообщают участникам экзаменов о скором завершении экзамена</w:t>
            </w:r>
          </w:p>
        </w:tc>
        <w:tc>
          <w:tcPr>
            <w:tcW w:w="1134" w:type="dxa"/>
          </w:tcPr>
          <w:p w14:paraId="06482FB6" w14:textId="77777777" w:rsidR="00AA58F1" w:rsidRPr="00972D5E" w:rsidRDefault="00AA58F1" w:rsidP="00B03672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1A5AFF68" w14:textId="77777777" w:rsidR="00AA58F1" w:rsidRPr="00972D5E" w:rsidRDefault="00AA58F1" w:rsidP="00120004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77 ГИА </w:t>
            </w:r>
          </w:p>
        </w:tc>
      </w:tr>
      <w:tr w:rsidR="00AA58F1" w14:paraId="25843B6A" w14:textId="77777777" w:rsidTr="002005DC">
        <w:tc>
          <w:tcPr>
            <w:tcW w:w="426" w:type="dxa"/>
          </w:tcPr>
          <w:p w14:paraId="4C9CDB76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9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389C16E2" w14:textId="77777777" w:rsidR="00AA58F1" w:rsidRPr="00972D5E" w:rsidRDefault="00AA58F1" w:rsidP="001C756E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Для участников экзаменов с ограниченными возможностями здоровья созданы специальные условия, учитывающие состояние здоровья, особенности психофизического развития в соответствии с рекомендациями ПМПК (в соответствии с письмом МОКК о создании специальных условий для участников </w:t>
            </w:r>
            <w:r w:rsidR="001C756E">
              <w:rPr>
                <w:color w:val="auto"/>
                <w:sz w:val="22"/>
              </w:rPr>
              <w:t>экзамена</w:t>
            </w:r>
            <w:r w:rsidRPr="00972D5E">
              <w:rPr>
                <w:color w:val="auto"/>
                <w:sz w:val="22"/>
              </w:rPr>
              <w:t>)</w:t>
            </w:r>
          </w:p>
        </w:tc>
        <w:tc>
          <w:tcPr>
            <w:tcW w:w="1134" w:type="dxa"/>
          </w:tcPr>
          <w:p w14:paraId="5726ADD9" w14:textId="77777777" w:rsidR="00AA58F1" w:rsidRPr="00972D5E" w:rsidRDefault="00AA58F1" w:rsidP="00B03672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133" w:type="dxa"/>
          </w:tcPr>
          <w:p w14:paraId="01E83E32" w14:textId="77777777" w:rsidR="00AA58F1" w:rsidRPr="00972D5E" w:rsidRDefault="00AA58F1" w:rsidP="00B03672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60 ГИА, </w:t>
            </w:r>
          </w:p>
          <w:p w14:paraId="45A6A7E8" w14:textId="77777777" w:rsidR="00AA58F1" w:rsidRPr="00972D5E" w:rsidRDefault="00AA58F1" w:rsidP="007E0528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письмо МОКК </w:t>
            </w:r>
          </w:p>
        </w:tc>
      </w:tr>
      <w:tr w:rsidR="00AA58F1" w14:paraId="590F3C49" w14:textId="77777777" w:rsidTr="002005DC">
        <w:tc>
          <w:tcPr>
            <w:tcW w:w="426" w:type="dxa"/>
          </w:tcPr>
          <w:p w14:paraId="5CE80A9A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10</w:t>
            </w:r>
            <w:r w:rsidRPr="00972D5E">
              <w:rPr>
                <w:sz w:val="22"/>
              </w:rPr>
              <w:t>.</w:t>
            </w:r>
          </w:p>
        </w:tc>
        <w:tc>
          <w:tcPr>
            <w:tcW w:w="8363" w:type="dxa"/>
          </w:tcPr>
          <w:p w14:paraId="4CEB9F85" w14:textId="131C787E" w:rsidR="00AA58F1" w:rsidRDefault="00AA58F1" w:rsidP="00994C07">
            <w:pPr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Обеспечено использование участникам </w:t>
            </w:r>
            <w:r w:rsidR="001C756E">
              <w:rPr>
                <w:color w:val="auto"/>
                <w:sz w:val="22"/>
              </w:rPr>
              <w:t>экзамена</w:t>
            </w:r>
            <w:r w:rsidRPr="00972D5E">
              <w:rPr>
                <w:color w:val="auto"/>
                <w:sz w:val="22"/>
              </w:rPr>
              <w:t xml:space="preserve"> с сахарным диабетом в аудитории мобильных или иных электронных устройств в течение всего экзамена в качестве сканера с приложением для неинвазивного мониторинга глюкозы в крови (протокол </w:t>
            </w:r>
            <w:r w:rsidRPr="00972D5E">
              <w:rPr>
                <w:color w:val="auto"/>
                <w:sz w:val="22"/>
              </w:rPr>
              <w:lastRenderedPageBreak/>
              <w:t xml:space="preserve">ГЭК) в соответствии с письмом Рособрнадзора </w:t>
            </w:r>
            <w:r w:rsidR="00994C07">
              <w:rPr>
                <w:color w:val="auto"/>
                <w:sz w:val="22"/>
              </w:rPr>
              <w:t>№ 04-</w:t>
            </w:r>
            <w:r w:rsidR="00E24F6C">
              <w:rPr>
                <w:color w:val="auto"/>
                <w:sz w:val="22"/>
              </w:rPr>
              <w:t>15</w:t>
            </w:r>
            <w:r w:rsidR="00994C07">
              <w:rPr>
                <w:color w:val="auto"/>
                <w:sz w:val="22"/>
              </w:rPr>
              <w:t xml:space="preserve"> от </w:t>
            </w:r>
            <w:r w:rsidR="00E24F6C">
              <w:rPr>
                <w:color w:val="auto"/>
                <w:sz w:val="22"/>
              </w:rPr>
              <w:t>22</w:t>
            </w:r>
            <w:r w:rsidR="00994C07">
              <w:rPr>
                <w:color w:val="auto"/>
                <w:sz w:val="22"/>
              </w:rPr>
              <w:t>.0</w:t>
            </w:r>
            <w:r w:rsidR="00E24F6C">
              <w:rPr>
                <w:color w:val="auto"/>
                <w:sz w:val="22"/>
              </w:rPr>
              <w:t>1</w:t>
            </w:r>
            <w:r w:rsidR="00994C07">
              <w:rPr>
                <w:color w:val="auto"/>
                <w:sz w:val="22"/>
              </w:rPr>
              <w:t>.202</w:t>
            </w:r>
            <w:r w:rsidR="00E24F6C">
              <w:rPr>
                <w:color w:val="auto"/>
                <w:sz w:val="22"/>
              </w:rPr>
              <w:t>5</w:t>
            </w:r>
            <w:r w:rsidRPr="00972D5E">
              <w:rPr>
                <w:color w:val="auto"/>
                <w:sz w:val="22"/>
              </w:rPr>
              <w:t>. Таким участникам разрешено иметь мобильный телефон или иное электронное устройство в течение всего экзамена в специально выделенном в аудитории месте (столе) в зоне видимости средств видеонаблюдения и организаторов в аудитории</w:t>
            </w:r>
          </w:p>
          <w:p w14:paraId="06538889" w14:textId="77777777" w:rsidR="00961EE2" w:rsidRPr="00972D5E" w:rsidRDefault="00961EE2" w:rsidP="00994C07">
            <w:pPr>
              <w:spacing w:after="0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1134" w:type="dxa"/>
          </w:tcPr>
          <w:p w14:paraId="4DA9B3B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0260DD1C" w14:textId="77777777" w:rsidR="00AA58F1" w:rsidRPr="00972D5E" w:rsidRDefault="00AA58F1" w:rsidP="007E0528">
            <w:pPr>
              <w:spacing w:after="0"/>
              <w:ind w:left="0" w:firstLine="0"/>
              <w:rPr>
                <w:sz w:val="22"/>
              </w:rPr>
            </w:pPr>
            <w:r w:rsidRPr="00972D5E">
              <w:rPr>
                <w:color w:val="auto"/>
                <w:sz w:val="22"/>
              </w:rPr>
              <w:t>60 ГИА</w:t>
            </w:r>
          </w:p>
        </w:tc>
      </w:tr>
      <w:tr w:rsidR="00AA58F1" w14:paraId="6A1A1A50" w14:textId="77777777" w:rsidTr="00434BCB">
        <w:tc>
          <w:tcPr>
            <w:tcW w:w="11056" w:type="dxa"/>
            <w:gridSpan w:val="4"/>
          </w:tcPr>
          <w:p w14:paraId="38889071" w14:textId="77777777" w:rsidR="00AA58F1" w:rsidRPr="00972D5E" w:rsidRDefault="00AA58F1" w:rsidP="007E0528">
            <w:pPr>
              <w:spacing w:after="25"/>
              <w:ind w:left="0" w:firstLine="0"/>
              <w:jc w:val="center"/>
              <w:rPr>
                <w:b/>
                <w:sz w:val="22"/>
              </w:rPr>
            </w:pPr>
            <w:r w:rsidRPr="00972D5E">
              <w:rPr>
                <w:b/>
                <w:sz w:val="22"/>
              </w:rPr>
              <w:t>ВИДЕОНАБЛЮДЕНИЕ</w:t>
            </w:r>
          </w:p>
        </w:tc>
      </w:tr>
      <w:tr w:rsidR="00AA58F1" w14:paraId="7D96F971" w14:textId="77777777" w:rsidTr="002005DC">
        <w:tc>
          <w:tcPr>
            <w:tcW w:w="426" w:type="dxa"/>
          </w:tcPr>
          <w:p w14:paraId="0670520C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1.</w:t>
            </w:r>
          </w:p>
        </w:tc>
        <w:tc>
          <w:tcPr>
            <w:tcW w:w="8363" w:type="dxa"/>
          </w:tcPr>
          <w:p w14:paraId="1E0847D0" w14:textId="77777777" w:rsidR="00AA58F1" w:rsidRPr="00972D5E" w:rsidRDefault="00AA58F1" w:rsidP="005F5027">
            <w:pPr>
              <w:spacing w:after="25"/>
              <w:ind w:left="0" w:firstLine="0"/>
              <w:rPr>
                <w:sz w:val="22"/>
              </w:rPr>
            </w:pPr>
            <w:r w:rsidRPr="00972D5E">
              <w:rPr>
                <w:color w:val="auto"/>
                <w:sz w:val="22"/>
              </w:rPr>
              <w:t>Штаб ППЭ и аудитории оборудуется средствами видеонаблюдения, позволяющими осуществлять видеозапись и трансляцию проведения экзаменов в сети «Интернет»</w:t>
            </w:r>
          </w:p>
        </w:tc>
        <w:tc>
          <w:tcPr>
            <w:tcW w:w="1134" w:type="dxa"/>
          </w:tcPr>
          <w:p w14:paraId="3EB7CBE8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2C1658DA" w14:textId="77777777" w:rsidR="00AA58F1" w:rsidRPr="00972D5E" w:rsidRDefault="00AA58F1" w:rsidP="005F5027">
            <w:pPr>
              <w:spacing w:after="0"/>
              <w:ind w:left="0" w:firstLine="0"/>
              <w:jc w:val="left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63 ГИА </w:t>
            </w:r>
          </w:p>
          <w:p w14:paraId="705B674D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</w:tr>
      <w:tr w:rsidR="00AA58F1" w14:paraId="075EF0A0" w14:textId="77777777" w:rsidTr="002005DC">
        <w:tc>
          <w:tcPr>
            <w:tcW w:w="426" w:type="dxa"/>
          </w:tcPr>
          <w:p w14:paraId="23EC69A6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2.</w:t>
            </w:r>
          </w:p>
        </w:tc>
        <w:tc>
          <w:tcPr>
            <w:tcW w:w="8363" w:type="dxa"/>
          </w:tcPr>
          <w:p w14:paraId="3F9DDA0D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На средствах видеонаблюдения установлено точное местное время.</w:t>
            </w:r>
          </w:p>
          <w:p w14:paraId="25C2E8E9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Не позднее 07.30, но до получения ЭМ от члена ГЭК, в Штабе ППЭ включен режим видеонаблюдения, записи, трансляции.</w:t>
            </w:r>
          </w:p>
          <w:p w14:paraId="416DF15C" w14:textId="77777777" w:rsidR="00AA58F1" w:rsidRPr="00972D5E" w:rsidRDefault="00AA58F1" w:rsidP="005F5027">
            <w:pPr>
              <w:spacing w:after="25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>Трансляция в аудитории осуществляется в режиме реального времени с 08:00 до 17:00 по местному времени или до момента завершения зачитывания организатором в аудитории данных протокола о проведении экзамена в аудитории</w:t>
            </w:r>
          </w:p>
        </w:tc>
        <w:tc>
          <w:tcPr>
            <w:tcW w:w="1134" w:type="dxa"/>
          </w:tcPr>
          <w:p w14:paraId="31D13189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416629D0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МД</w:t>
            </w:r>
          </w:p>
        </w:tc>
      </w:tr>
      <w:tr w:rsidR="00AA58F1" w14:paraId="56884B98" w14:textId="77777777" w:rsidTr="002005DC">
        <w:tc>
          <w:tcPr>
            <w:tcW w:w="426" w:type="dxa"/>
          </w:tcPr>
          <w:p w14:paraId="6041D85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3.</w:t>
            </w:r>
          </w:p>
        </w:tc>
        <w:tc>
          <w:tcPr>
            <w:tcW w:w="8363" w:type="dxa"/>
          </w:tcPr>
          <w:p w14:paraId="5915F7AB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В аудиториях ППЭ в обзор видеокамер попадают все участники экзаменов (фронтальное изображение), номер ППЭ, номер аудитории, номера рабочих мест участников экзаменов, дата экзамена, организаторы в аудитории, процесс печати и сканирования ЭМ (включая компьютер, принтер и сканер), стол раскладки и последующей упаковки ЭМ</w:t>
            </w:r>
          </w:p>
        </w:tc>
        <w:tc>
          <w:tcPr>
            <w:tcW w:w="1134" w:type="dxa"/>
          </w:tcPr>
          <w:p w14:paraId="3ACB4871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23A6F16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МД</w:t>
            </w:r>
          </w:p>
        </w:tc>
      </w:tr>
      <w:tr w:rsidR="00AA58F1" w14:paraId="7EDF0F97" w14:textId="77777777" w:rsidTr="002005DC">
        <w:tc>
          <w:tcPr>
            <w:tcW w:w="426" w:type="dxa"/>
          </w:tcPr>
          <w:p w14:paraId="45C8E920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4.</w:t>
            </w:r>
          </w:p>
        </w:tc>
        <w:tc>
          <w:tcPr>
            <w:tcW w:w="8363" w:type="dxa"/>
          </w:tcPr>
          <w:p w14:paraId="47A44179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color w:val="auto"/>
                <w:sz w:val="22"/>
              </w:rPr>
            </w:pPr>
            <w:r w:rsidRPr="00972D5E">
              <w:rPr>
                <w:color w:val="auto"/>
                <w:sz w:val="22"/>
              </w:rPr>
              <w:t xml:space="preserve">В каждой аудитории ППЭ и Штабе ППЭ должно быть установлено </w:t>
            </w:r>
            <w:r w:rsidRPr="00972D5E">
              <w:rPr>
                <w:color w:val="auto"/>
                <w:sz w:val="22"/>
              </w:rPr>
              <w:br/>
              <w:t>не менее 2 камер видеонаблюдения (или 1камера -</w:t>
            </w:r>
            <w:r w:rsidRPr="00972D5E">
              <w:rPr>
                <w:rFonts w:eastAsiaTheme="minorEastAsia"/>
                <w:color w:val="auto"/>
                <w:sz w:val="22"/>
              </w:rPr>
              <w:t xml:space="preserve"> полный обзор аудитории</w:t>
            </w:r>
            <w:r w:rsidRPr="00972D5E">
              <w:rPr>
                <w:color w:val="auto"/>
                <w:sz w:val="22"/>
              </w:rPr>
              <w:t>).</w:t>
            </w:r>
            <w:r w:rsidRPr="00972D5E">
              <w:rPr>
                <w:rFonts w:eastAsiaTheme="minorEastAsia"/>
                <w:color w:val="auto"/>
                <w:sz w:val="22"/>
              </w:rPr>
              <w:t xml:space="preserve"> Обзор камер не загораживают различные предметы (мебель, цветы, видеопроекторы, шторы, светильники над доской)</w:t>
            </w:r>
          </w:p>
        </w:tc>
        <w:tc>
          <w:tcPr>
            <w:tcW w:w="1134" w:type="dxa"/>
          </w:tcPr>
          <w:p w14:paraId="0370986D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11943C6E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МД</w:t>
            </w:r>
          </w:p>
        </w:tc>
      </w:tr>
      <w:tr w:rsidR="00AA58F1" w14:paraId="7F5199CD" w14:textId="77777777" w:rsidTr="002005DC">
        <w:tc>
          <w:tcPr>
            <w:tcW w:w="426" w:type="dxa"/>
          </w:tcPr>
          <w:p w14:paraId="4E660692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5.</w:t>
            </w:r>
          </w:p>
        </w:tc>
        <w:tc>
          <w:tcPr>
            <w:tcW w:w="8363" w:type="dxa"/>
          </w:tcPr>
          <w:p w14:paraId="3B16EC7A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В Штабе ППЭ просматриваются: всё помещение и входная дверь, место хранения ЭМ (сейф); станция авторизации; процесс передачи ЭМ организаторами в аудитории руководителю ППЭ</w:t>
            </w:r>
          </w:p>
        </w:tc>
        <w:tc>
          <w:tcPr>
            <w:tcW w:w="1134" w:type="dxa"/>
          </w:tcPr>
          <w:p w14:paraId="797ACB33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76D25D48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МД</w:t>
            </w:r>
          </w:p>
        </w:tc>
      </w:tr>
      <w:tr w:rsidR="00AA58F1" w14:paraId="732EFC97" w14:textId="77777777" w:rsidTr="002005DC">
        <w:tc>
          <w:tcPr>
            <w:tcW w:w="426" w:type="dxa"/>
          </w:tcPr>
          <w:p w14:paraId="7886370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6.</w:t>
            </w:r>
          </w:p>
        </w:tc>
        <w:tc>
          <w:tcPr>
            <w:tcW w:w="8363" w:type="dxa"/>
          </w:tcPr>
          <w:p w14:paraId="4FFA9EA6" w14:textId="77777777" w:rsidR="00AA58F1" w:rsidRPr="00972D5E" w:rsidRDefault="00AA58F1" w:rsidP="005F502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22"/>
              </w:rPr>
            </w:pPr>
            <w:r w:rsidRPr="00972D5E">
              <w:rPr>
                <w:rFonts w:eastAsiaTheme="minorEastAsia"/>
                <w:color w:val="auto"/>
                <w:sz w:val="22"/>
              </w:rPr>
              <w:t>Перед началом экзамена технический специалист должен убедиться, что режим записи включен. Контроль за фактом ведения видео- и звукозаписи во время проведения экзамена осуществляется организаторами в аудитории, в Штабе ППЭ - техническим специалистом</w:t>
            </w:r>
          </w:p>
        </w:tc>
        <w:tc>
          <w:tcPr>
            <w:tcW w:w="1134" w:type="dxa"/>
          </w:tcPr>
          <w:p w14:paraId="5CA537AB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133" w:type="dxa"/>
          </w:tcPr>
          <w:p w14:paraId="49559481" w14:textId="77777777" w:rsidR="00AA58F1" w:rsidRPr="00972D5E" w:rsidRDefault="00AA58F1" w:rsidP="00B03672">
            <w:pPr>
              <w:spacing w:after="25"/>
              <w:ind w:left="0" w:firstLine="0"/>
              <w:jc w:val="left"/>
              <w:rPr>
                <w:sz w:val="22"/>
              </w:rPr>
            </w:pPr>
            <w:r w:rsidRPr="00972D5E">
              <w:rPr>
                <w:sz w:val="22"/>
              </w:rPr>
              <w:t>МД</w:t>
            </w:r>
          </w:p>
        </w:tc>
      </w:tr>
      <w:tr w:rsidR="00AA58F1" w:rsidRPr="00E078B4" w14:paraId="6E005FBD" w14:textId="77777777" w:rsidTr="002005DC">
        <w:tc>
          <w:tcPr>
            <w:tcW w:w="426" w:type="dxa"/>
          </w:tcPr>
          <w:p w14:paraId="6C9D23FD" w14:textId="77777777" w:rsidR="00AA58F1" w:rsidRPr="00E078B4" w:rsidRDefault="00AA58F1" w:rsidP="00B03672">
            <w:pPr>
              <w:spacing w:after="25"/>
              <w:ind w:left="0" w:firstLine="0"/>
              <w:jc w:val="left"/>
              <w:rPr>
                <w:sz w:val="18"/>
                <w:szCs w:val="18"/>
              </w:rPr>
            </w:pPr>
            <w:r w:rsidRPr="00E078B4">
              <w:rPr>
                <w:sz w:val="18"/>
                <w:szCs w:val="18"/>
              </w:rPr>
              <w:t>7.</w:t>
            </w:r>
          </w:p>
        </w:tc>
        <w:tc>
          <w:tcPr>
            <w:tcW w:w="8363" w:type="dxa"/>
          </w:tcPr>
          <w:p w14:paraId="637A99EB" w14:textId="77777777" w:rsidR="00AA58F1" w:rsidRPr="00E078B4" w:rsidRDefault="00AA58F1" w:rsidP="00961EE2">
            <w:pPr>
              <w:spacing w:after="25"/>
              <w:ind w:left="0" w:firstLine="0"/>
              <w:rPr>
                <w:sz w:val="18"/>
                <w:szCs w:val="18"/>
              </w:rPr>
            </w:pPr>
            <w:r w:rsidRPr="00961EE2">
              <w:rPr>
                <w:rFonts w:eastAsiaTheme="minorEastAsia"/>
                <w:color w:val="auto"/>
                <w:sz w:val="22"/>
              </w:rPr>
              <w:t>При возникновении нештатных ситуаций в аудитории (видеозапись не ведется или установить факт ведения видеозаписи не представляется возможным) организатор в аудитории или технических с</w:t>
            </w:r>
            <w:r w:rsidR="00961EE2">
              <w:rPr>
                <w:rFonts w:eastAsiaTheme="minorEastAsia"/>
                <w:color w:val="auto"/>
                <w:sz w:val="22"/>
              </w:rPr>
              <w:t>пециалист информирует члена ГЭК</w:t>
            </w:r>
          </w:p>
        </w:tc>
        <w:tc>
          <w:tcPr>
            <w:tcW w:w="1134" w:type="dxa"/>
          </w:tcPr>
          <w:p w14:paraId="716FB3B2" w14:textId="77777777" w:rsidR="00AA58F1" w:rsidRPr="00E078B4" w:rsidRDefault="00AA58F1" w:rsidP="00B03672">
            <w:pPr>
              <w:spacing w:after="25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654DA002" w14:textId="77777777" w:rsidR="00AA58F1" w:rsidRPr="00E078B4" w:rsidRDefault="00AA58F1" w:rsidP="00B03672">
            <w:pPr>
              <w:spacing w:after="25"/>
              <w:ind w:left="0" w:firstLine="0"/>
              <w:jc w:val="left"/>
              <w:rPr>
                <w:sz w:val="18"/>
                <w:szCs w:val="18"/>
              </w:rPr>
            </w:pPr>
            <w:r w:rsidRPr="00961EE2">
              <w:rPr>
                <w:sz w:val="22"/>
              </w:rPr>
              <w:t>МД</w:t>
            </w:r>
          </w:p>
        </w:tc>
      </w:tr>
    </w:tbl>
    <w:p w14:paraId="1F65CEE5" w14:textId="77777777" w:rsidR="00961EE2" w:rsidRDefault="00961EE2" w:rsidP="00581CBD">
      <w:pPr>
        <w:spacing w:after="0" w:line="240" w:lineRule="auto"/>
        <w:ind w:left="709" w:firstLine="0"/>
        <w:jc w:val="center"/>
        <w:rPr>
          <w:b/>
          <w:sz w:val="18"/>
          <w:szCs w:val="18"/>
        </w:rPr>
      </w:pPr>
    </w:p>
    <w:p w14:paraId="1FBEFD23" w14:textId="77777777" w:rsidR="00961EE2" w:rsidRDefault="00961EE2" w:rsidP="00581CBD">
      <w:pPr>
        <w:spacing w:after="0" w:line="240" w:lineRule="auto"/>
        <w:ind w:left="709" w:firstLine="0"/>
        <w:jc w:val="center"/>
        <w:rPr>
          <w:b/>
          <w:sz w:val="18"/>
          <w:szCs w:val="18"/>
        </w:rPr>
      </w:pPr>
    </w:p>
    <w:p w14:paraId="7D01E84D" w14:textId="77777777" w:rsidR="00961EE2" w:rsidRDefault="00961EE2" w:rsidP="00581CBD">
      <w:pPr>
        <w:spacing w:after="0" w:line="240" w:lineRule="auto"/>
        <w:ind w:left="709" w:firstLine="0"/>
        <w:jc w:val="center"/>
        <w:rPr>
          <w:b/>
          <w:sz w:val="18"/>
          <w:szCs w:val="18"/>
        </w:rPr>
      </w:pPr>
    </w:p>
    <w:p w14:paraId="4D39C1D7" w14:textId="77777777" w:rsidR="00581CBD" w:rsidRPr="005F5027" w:rsidRDefault="005F5027" w:rsidP="00581CBD">
      <w:pPr>
        <w:spacing w:after="0" w:line="240" w:lineRule="auto"/>
        <w:ind w:left="709" w:firstLine="0"/>
        <w:jc w:val="center"/>
        <w:rPr>
          <w:b/>
          <w:sz w:val="20"/>
        </w:rPr>
      </w:pPr>
      <w:r w:rsidRPr="00E078B4">
        <w:rPr>
          <w:b/>
          <w:sz w:val="18"/>
          <w:szCs w:val="18"/>
        </w:rPr>
        <w:t>СПРАВОЧНЫЕ</w:t>
      </w:r>
      <w:r w:rsidRPr="004813C8">
        <w:rPr>
          <w:b/>
          <w:sz w:val="18"/>
          <w:szCs w:val="18"/>
        </w:rPr>
        <w:t xml:space="preserve"> МАТЕРИАЛЫ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410"/>
        <w:gridCol w:w="1701"/>
      </w:tblGrid>
      <w:tr w:rsidR="00DA1B43" w:rsidRPr="00DA1B43" w14:paraId="71057EE9" w14:textId="77777777" w:rsidTr="00961EE2">
        <w:tc>
          <w:tcPr>
            <w:tcW w:w="4111" w:type="dxa"/>
            <w:gridSpan w:val="2"/>
            <w:shd w:val="clear" w:color="auto" w:fill="F2F2F2" w:themeFill="background1" w:themeFillShade="F2"/>
          </w:tcPr>
          <w:p w14:paraId="3BCE364A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Продолжительность ЕГЭ</w:t>
            </w:r>
          </w:p>
        </w:tc>
      </w:tr>
      <w:tr w:rsidR="00DA1B43" w:rsidRPr="00DA1B43" w14:paraId="25A209A3" w14:textId="77777777" w:rsidTr="00961EE2">
        <w:tc>
          <w:tcPr>
            <w:tcW w:w="2410" w:type="dxa"/>
          </w:tcPr>
          <w:p w14:paraId="7AE29C2A" w14:textId="77777777" w:rsidR="00DA1B43" w:rsidRPr="00A96535" w:rsidRDefault="00DA1B43" w:rsidP="009B47FF">
            <w:pPr>
              <w:ind w:left="0" w:firstLine="0"/>
              <w:rPr>
                <w:color w:val="auto"/>
                <w:sz w:val="16"/>
                <w:szCs w:val="16"/>
              </w:rPr>
            </w:pPr>
            <w:r w:rsidRPr="00A96535">
              <w:rPr>
                <w:color w:val="auto"/>
                <w:sz w:val="16"/>
                <w:szCs w:val="16"/>
              </w:rPr>
              <w:t>по математике профильного уровня, физике, литературе, информатике и информационно-коммуникационным технологиям (ИКТ), биологи</w:t>
            </w:r>
            <w:r w:rsidR="00A96535" w:rsidRPr="00A96535">
              <w:rPr>
                <w:color w:val="auto"/>
                <w:sz w:val="16"/>
                <w:szCs w:val="16"/>
              </w:rPr>
              <w:t>я</w:t>
            </w:r>
          </w:p>
        </w:tc>
        <w:tc>
          <w:tcPr>
            <w:tcW w:w="1701" w:type="dxa"/>
          </w:tcPr>
          <w:p w14:paraId="628DEA45" w14:textId="77777777" w:rsidR="00961EE2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 xml:space="preserve">3 часа 55 минут </w:t>
            </w:r>
          </w:p>
          <w:p w14:paraId="7961525F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(235 минут)</w:t>
            </w:r>
          </w:p>
        </w:tc>
      </w:tr>
      <w:tr w:rsidR="00DA1B43" w:rsidRPr="00DA1B43" w14:paraId="6DC8DAE5" w14:textId="77777777" w:rsidTr="00961EE2">
        <w:tc>
          <w:tcPr>
            <w:tcW w:w="2410" w:type="dxa"/>
          </w:tcPr>
          <w:p w14:paraId="54588742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по русскому языку, химии, обществознанию, истории</w:t>
            </w:r>
          </w:p>
        </w:tc>
        <w:tc>
          <w:tcPr>
            <w:tcW w:w="1701" w:type="dxa"/>
          </w:tcPr>
          <w:p w14:paraId="6349CF08" w14:textId="77777777" w:rsidR="00961EE2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 xml:space="preserve">3 часа 30 минут </w:t>
            </w:r>
          </w:p>
          <w:p w14:paraId="219860DE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(210 минут)</w:t>
            </w:r>
          </w:p>
        </w:tc>
      </w:tr>
      <w:tr w:rsidR="00DA1B43" w:rsidRPr="00DA1B43" w14:paraId="07C72B5F" w14:textId="77777777" w:rsidTr="00961EE2">
        <w:tc>
          <w:tcPr>
            <w:tcW w:w="2410" w:type="dxa"/>
          </w:tcPr>
          <w:p w14:paraId="4D827083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по иностранным языкам (английский, французский, немецкий, испанский) (за исключением раздела "Говорение")</w:t>
            </w:r>
          </w:p>
        </w:tc>
        <w:tc>
          <w:tcPr>
            <w:tcW w:w="1701" w:type="dxa"/>
          </w:tcPr>
          <w:p w14:paraId="20232C08" w14:textId="77777777" w:rsidR="00961EE2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 xml:space="preserve">3 часа 10 минут </w:t>
            </w:r>
          </w:p>
          <w:p w14:paraId="005CEB9A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(190 минут)</w:t>
            </w:r>
          </w:p>
        </w:tc>
      </w:tr>
      <w:tr w:rsidR="00DA1B43" w:rsidRPr="00DA1B43" w14:paraId="1A6010EB" w14:textId="77777777" w:rsidTr="00961EE2">
        <w:tc>
          <w:tcPr>
            <w:tcW w:w="2410" w:type="dxa"/>
          </w:tcPr>
          <w:p w14:paraId="7ED7865E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по математике базового уровня, географии, иностранному языку (китайский) (за исключением раздела "Говорение")</w:t>
            </w:r>
          </w:p>
        </w:tc>
        <w:tc>
          <w:tcPr>
            <w:tcW w:w="1701" w:type="dxa"/>
          </w:tcPr>
          <w:p w14:paraId="2D4ACED5" w14:textId="77777777" w:rsidR="00A96535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 xml:space="preserve">3 часа </w:t>
            </w:r>
          </w:p>
          <w:p w14:paraId="29ED9454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(180 минут)</w:t>
            </w:r>
          </w:p>
        </w:tc>
      </w:tr>
      <w:tr w:rsidR="00DA1B43" w:rsidRPr="00DA1B43" w14:paraId="55F62978" w14:textId="77777777" w:rsidTr="00961EE2">
        <w:tc>
          <w:tcPr>
            <w:tcW w:w="2410" w:type="dxa"/>
          </w:tcPr>
          <w:p w14:paraId="7275B5E6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по иностранным языкам (английский, французский, немецкий, испанский) (раздел "Говорение")</w:t>
            </w:r>
          </w:p>
        </w:tc>
        <w:tc>
          <w:tcPr>
            <w:tcW w:w="1701" w:type="dxa"/>
          </w:tcPr>
          <w:p w14:paraId="28D0310B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17 минут</w:t>
            </w:r>
          </w:p>
        </w:tc>
      </w:tr>
      <w:tr w:rsidR="00DA1B43" w:rsidRPr="00DA1B43" w14:paraId="44860D3E" w14:textId="77777777" w:rsidTr="00961EE2">
        <w:trPr>
          <w:trHeight w:val="657"/>
        </w:trPr>
        <w:tc>
          <w:tcPr>
            <w:tcW w:w="2410" w:type="dxa"/>
          </w:tcPr>
          <w:p w14:paraId="5FA1BC74" w14:textId="77777777" w:rsid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по иностранному языку (китайский) (раздел "Говорение")</w:t>
            </w:r>
          </w:p>
          <w:p w14:paraId="5AC7A281" w14:textId="77777777" w:rsidR="00F63C11" w:rsidRPr="00DA1B43" w:rsidRDefault="00F63C11" w:rsidP="009B47FF">
            <w:p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37B20C13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14 минут</w:t>
            </w:r>
          </w:p>
        </w:tc>
      </w:tr>
    </w:tbl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528"/>
      </w:tblGrid>
      <w:tr w:rsidR="00DA1B43" w:rsidRPr="00DA1B43" w14:paraId="343A203E" w14:textId="77777777" w:rsidTr="00DA1B43">
        <w:tc>
          <w:tcPr>
            <w:tcW w:w="6663" w:type="dxa"/>
            <w:gridSpan w:val="2"/>
            <w:shd w:val="clear" w:color="auto" w:fill="F2F2F2" w:themeFill="background1" w:themeFillShade="F2"/>
          </w:tcPr>
          <w:p w14:paraId="65B6E348" w14:textId="77777777" w:rsidR="00DA1B43" w:rsidRPr="00DA1B43" w:rsidRDefault="00DA1B43" w:rsidP="009B47FF">
            <w:pPr>
              <w:ind w:left="0" w:firstLine="0"/>
              <w:jc w:val="center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Средства обучения и воспитания</w:t>
            </w:r>
          </w:p>
        </w:tc>
      </w:tr>
      <w:tr w:rsidR="00DA1B43" w:rsidRPr="00DA1B43" w14:paraId="5B71E8C6" w14:textId="77777777" w:rsidTr="00F63C11">
        <w:tc>
          <w:tcPr>
            <w:tcW w:w="1135" w:type="dxa"/>
          </w:tcPr>
          <w:p w14:paraId="34F3B142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 xml:space="preserve">математика </w:t>
            </w:r>
          </w:p>
        </w:tc>
        <w:tc>
          <w:tcPr>
            <w:tcW w:w="5528" w:type="dxa"/>
          </w:tcPr>
          <w:p w14:paraId="03E3F670" w14:textId="77777777" w:rsidR="00DA1B43" w:rsidRPr="00F63C11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линейка, не содержащая справочной информации (далее - линейка), для построения чертежей и рисунков</w:t>
            </w:r>
          </w:p>
        </w:tc>
      </w:tr>
      <w:tr w:rsidR="00DA1B43" w:rsidRPr="00DA1B43" w14:paraId="5D9665F5" w14:textId="77777777" w:rsidTr="00F63C11">
        <w:tc>
          <w:tcPr>
            <w:tcW w:w="1135" w:type="dxa"/>
          </w:tcPr>
          <w:p w14:paraId="3BFBD5B6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физика</w:t>
            </w:r>
          </w:p>
        </w:tc>
        <w:tc>
          <w:tcPr>
            <w:tcW w:w="5528" w:type="dxa"/>
          </w:tcPr>
          <w:p w14:paraId="47428288" w14:textId="77777777" w:rsidR="00DA1B43" w:rsidRPr="00DA1B43" w:rsidRDefault="00F63C11" w:rsidP="00F63C11">
            <w:pPr>
              <w:ind w:left="0" w:firstLine="0"/>
              <w:rPr>
                <w:sz w:val="16"/>
                <w:szCs w:val="16"/>
              </w:rPr>
            </w:pPr>
            <w:r w:rsidRPr="00F63C11">
              <w:rPr>
                <w:sz w:val="16"/>
                <w:szCs w:val="16"/>
              </w:rPr>
              <w:t>линейка для построения графиков и схем; непрограммируемый калькулятор</w:t>
            </w:r>
          </w:p>
        </w:tc>
      </w:tr>
      <w:tr w:rsidR="00DA1B43" w:rsidRPr="00DA1B43" w14:paraId="2BD3D48B" w14:textId="77777777" w:rsidTr="00F63C11">
        <w:tc>
          <w:tcPr>
            <w:tcW w:w="1135" w:type="dxa"/>
          </w:tcPr>
          <w:p w14:paraId="6DD25DF0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химия</w:t>
            </w:r>
          </w:p>
        </w:tc>
        <w:tc>
          <w:tcPr>
            <w:tcW w:w="5528" w:type="dxa"/>
          </w:tcPr>
          <w:p w14:paraId="3A6ABCA5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металлов;</w:t>
            </w:r>
          </w:p>
        </w:tc>
      </w:tr>
      <w:tr w:rsidR="00F63C11" w:rsidRPr="00DA1B43" w14:paraId="1B45DC2B" w14:textId="77777777" w:rsidTr="00F63C11">
        <w:tc>
          <w:tcPr>
            <w:tcW w:w="1135" w:type="dxa"/>
          </w:tcPr>
          <w:p w14:paraId="788DA0B9" w14:textId="77777777" w:rsidR="00F63C11" w:rsidRPr="00DA1B43" w:rsidRDefault="00F63C11" w:rsidP="009B47FF">
            <w:pPr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биология</w:t>
            </w:r>
          </w:p>
        </w:tc>
        <w:tc>
          <w:tcPr>
            <w:tcW w:w="5528" w:type="dxa"/>
          </w:tcPr>
          <w:p w14:paraId="6C5BDD4E" w14:textId="77777777" w:rsidR="00F63C11" w:rsidRPr="00DA1B43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при этом не осуществляющий функции средства связи, хранилища базы данных и не имеющий доступа к сетям передачи данных (в том числе к информационно-телекоммуникационной сети "Интернет") (далее - непрограммируемый калькулятор)</w:t>
            </w:r>
          </w:p>
        </w:tc>
      </w:tr>
      <w:tr w:rsidR="00DA1B43" w:rsidRPr="00DA1B43" w14:paraId="0FA885B4" w14:textId="77777777" w:rsidTr="00F63C11">
        <w:tc>
          <w:tcPr>
            <w:tcW w:w="1135" w:type="dxa"/>
          </w:tcPr>
          <w:p w14:paraId="621C2793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география</w:t>
            </w:r>
          </w:p>
        </w:tc>
        <w:tc>
          <w:tcPr>
            <w:tcW w:w="5528" w:type="dxa"/>
          </w:tcPr>
          <w:p w14:paraId="6D2716F4" w14:textId="77777777" w:rsidR="00DA1B43" w:rsidRPr="00F63C11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16"/>
                <w:szCs w:val="16"/>
              </w:rPr>
            </w:pPr>
            <w:r w:rsidRPr="00F63C11">
              <w:rPr>
                <w:rFonts w:eastAsiaTheme="minorEastAsia"/>
                <w:color w:val="auto"/>
                <w:sz w:val="16"/>
                <w:szCs w:val="16"/>
              </w:rPr>
              <w:t>непрограммируемый калькулятор</w:t>
            </w:r>
          </w:p>
        </w:tc>
      </w:tr>
      <w:tr w:rsidR="00DA1B43" w:rsidRPr="00DA1B43" w14:paraId="0C00F6FA" w14:textId="77777777" w:rsidTr="00F63C11">
        <w:tc>
          <w:tcPr>
            <w:tcW w:w="1135" w:type="dxa"/>
          </w:tcPr>
          <w:p w14:paraId="4F1E15FE" w14:textId="77777777" w:rsidR="00DA1B43" w:rsidRPr="00DA1B43" w:rsidRDefault="00F63C11" w:rsidP="009B47FF">
            <w:pPr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DA1B43" w:rsidRPr="00DA1B43">
              <w:rPr>
                <w:sz w:val="16"/>
                <w:szCs w:val="16"/>
              </w:rPr>
              <w:t xml:space="preserve">н. язык </w:t>
            </w:r>
          </w:p>
        </w:tc>
        <w:tc>
          <w:tcPr>
            <w:tcW w:w="5528" w:type="dxa"/>
          </w:tcPr>
          <w:p w14:paraId="503E95AD" w14:textId="77777777" w:rsidR="00DA1B43" w:rsidRPr="00DA1B43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технические средства, обеспечивающие воспроизведение аудиозаписей, содержащихся на электронных носителях, для выполнения заданий раздела "Аудирование" КИМ; компьютерная техника, не имеющая доступа к информационно-телекоммуникационной сети "Интернет"; аудиогарнитура для выполнения заданий КИМ, предусматривающих устные ответы</w:t>
            </w:r>
          </w:p>
        </w:tc>
      </w:tr>
      <w:tr w:rsidR="00DA1B43" w:rsidRPr="00DA1B43" w14:paraId="6074E4A9" w14:textId="77777777" w:rsidTr="00F63C11">
        <w:tc>
          <w:tcPr>
            <w:tcW w:w="1135" w:type="dxa"/>
          </w:tcPr>
          <w:p w14:paraId="1C0F823B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информатика</w:t>
            </w:r>
          </w:p>
        </w:tc>
        <w:tc>
          <w:tcPr>
            <w:tcW w:w="5528" w:type="dxa"/>
          </w:tcPr>
          <w:p w14:paraId="1A03C7C2" w14:textId="77777777" w:rsidR="00DA1B43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редакторами электронных таблиц, текстовыми редакторами, средами программирования</w:t>
            </w:r>
          </w:p>
          <w:p w14:paraId="1E132B68" w14:textId="77777777" w:rsidR="00B42D9E" w:rsidRPr="00DA1B43" w:rsidRDefault="00B42D9E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sz w:val="16"/>
                <w:szCs w:val="16"/>
              </w:rPr>
            </w:pPr>
          </w:p>
        </w:tc>
      </w:tr>
      <w:tr w:rsidR="00DA1B43" w:rsidRPr="00DA1B43" w14:paraId="76004B3A" w14:textId="77777777" w:rsidTr="00F63C11">
        <w:tc>
          <w:tcPr>
            <w:tcW w:w="1135" w:type="dxa"/>
          </w:tcPr>
          <w:p w14:paraId="7F7503DA" w14:textId="77777777" w:rsidR="00DA1B43" w:rsidRPr="00DA1B43" w:rsidRDefault="00DA1B43" w:rsidP="009B47FF">
            <w:pPr>
              <w:ind w:left="0" w:firstLine="0"/>
              <w:rPr>
                <w:sz w:val="16"/>
                <w:szCs w:val="16"/>
              </w:rPr>
            </w:pPr>
            <w:r w:rsidRPr="00DA1B43">
              <w:rPr>
                <w:sz w:val="16"/>
                <w:szCs w:val="16"/>
              </w:rPr>
              <w:t>литература</w:t>
            </w:r>
          </w:p>
        </w:tc>
        <w:tc>
          <w:tcPr>
            <w:tcW w:w="5528" w:type="dxa"/>
          </w:tcPr>
          <w:p w14:paraId="4721C7F1" w14:textId="77777777" w:rsidR="00DA1B43" w:rsidRPr="00F63C11" w:rsidRDefault="00F63C11" w:rsidP="00F63C1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eastAsiaTheme="minorEastAsia"/>
                <w:color w:val="auto"/>
                <w:sz w:val="16"/>
                <w:szCs w:val="16"/>
              </w:rPr>
            </w:pPr>
            <w:r>
              <w:rPr>
                <w:rFonts w:eastAsiaTheme="minorEastAsia"/>
                <w:color w:val="auto"/>
                <w:sz w:val="16"/>
                <w:szCs w:val="16"/>
              </w:rPr>
              <w:t>орфографический словарь, позволяющий устанавливать нормативное написание слов</w:t>
            </w:r>
          </w:p>
        </w:tc>
      </w:tr>
    </w:tbl>
    <w:p w14:paraId="0452F8BE" w14:textId="77777777" w:rsidR="000E1D6F" w:rsidRPr="00BE36E7" w:rsidRDefault="000E1D6F" w:rsidP="00581CBD">
      <w:pPr>
        <w:pStyle w:val="ConsPlusNormal"/>
        <w:spacing w:before="200"/>
        <w:jc w:val="both"/>
        <w:rPr>
          <w:sz w:val="16"/>
          <w:szCs w:val="16"/>
        </w:rPr>
      </w:pPr>
    </w:p>
    <w:sectPr w:rsidR="000E1D6F" w:rsidRPr="00BE36E7" w:rsidSect="004813C8">
      <w:footerReference w:type="even" r:id="rId11"/>
      <w:footerReference w:type="default" r:id="rId12"/>
      <w:footerReference w:type="first" r:id="rId13"/>
      <w:pgSz w:w="11906" w:h="16838"/>
      <w:pgMar w:top="571" w:right="559" w:bottom="0" w:left="710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24592" w14:textId="77777777" w:rsidR="00210623" w:rsidRDefault="00210623">
      <w:pPr>
        <w:spacing w:after="0" w:line="240" w:lineRule="auto"/>
      </w:pPr>
      <w:r>
        <w:separator/>
      </w:r>
    </w:p>
  </w:endnote>
  <w:endnote w:type="continuationSeparator" w:id="0">
    <w:p w14:paraId="12254667" w14:textId="77777777" w:rsidR="00210623" w:rsidRDefault="0021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6453" w14:textId="77777777" w:rsidR="00E55553" w:rsidRDefault="00F95CB3">
    <w:pPr>
      <w:spacing w:after="0"/>
      <w:ind w:left="0" w:right="-13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5ACB3" w14:textId="77777777" w:rsidR="00E55553" w:rsidRDefault="00F95CB3">
    <w:pPr>
      <w:spacing w:after="0"/>
      <w:ind w:left="0" w:right="-13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36F8">
      <w:rPr>
        <w:noProof/>
      </w:rPr>
      <w:t>4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DC83" w14:textId="77777777" w:rsidR="00E55553" w:rsidRDefault="00F95CB3">
    <w:pPr>
      <w:spacing w:after="0"/>
      <w:ind w:left="0" w:right="-13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8B6BA" w14:textId="77777777" w:rsidR="00210623" w:rsidRDefault="00210623">
      <w:pPr>
        <w:spacing w:after="0" w:line="240" w:lineRule="auto"/>
      </w:pPr>
      <w:r>
        <w:separator/>
      </w:r>
    </w:p>
  </w:footnote>
  <w:footnote w:type="continuationSeparator" w:id="0">
    <w:p w14:paraId="32915F31" w14:textId="77777777" w:rsidR="00210623" w:rsidRDefault="00210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53"/>
    <w:rsid w:val="000420B4"/>
    <w:rsid w:val="00042597"/>
    <w:rsid w:val="0004343F"/>
    <w:rsid w:val="00046663"/>
    <w:rsid w:val="00063121"/>
    <w:rsid w:val="000637DE"/>
    <w:rsid w:val="0007289B"/>
    <w:rsid w:val="00073748"/>
    <w:rsid w:val="00084912"/>
    <w:rsid w:val="000E1D6F"/>
    <w:rsid w:val="00120004"/>
    <w:rsid w:val="0012414F"/>
    <w:rsid w:val="00124D6B"/>
    <w:rsid w:val="00125B74"/>
    <w:rsid w:val="00156891"/>
    <w:rsid w:val="001949CF"/>
    <w:rsid w:val="001A238B"/>
    <w:rsid w:val="001B2C21"/>
    <w:rsid w:val="001C756E"/>
    <w:rsid w:val="002005DC"/>
    <w:rsid w:val="00210623"/>
    <w:rsid w:val="002342DC"/>
    <w:rsid w:val="00263870"/>
    <w:rsid w:val="0028087F"/>
    <w:rsid w:val="00281520"/>
    <w:rsid w:val="002911C4"/>
    <w:rsid w:val="0029273E"/>
    <w:rsid w:val="002D3021"/>
    <w:rsid w:val="003050DF"/>
    <w:rsid w:val="00325533"/>
    <w:rsid w:val="00345428"/>
    <w:rsid w:val="00357B9A"/>
    <w:rsid w:val="00357F9D"/>
    <w:rsid w:val="00370492"/>
    <w:rsid w:val="003736D2"/>
    <w:rsid w:val="003863B7"/>
    <w:rsid w:val="00397097"/>
    <w:rsid w:val="003F52A6"/>
    <w:rsid w:val="004056C9"/>
    <w:rsid w:val="004232CA"/>
    <w:rsid w:val="00434BCB"/>
    <w:rsid w:val="00445103"/>
    <w:rsid w:val="0046677C"/>
    <w:rsid w:val="004813C8"/>
    <w:rsid w:val="00481665"/>
    <w:rsid w:val="00482992"/>
    <w:rsid w:val="00486758"/>
    <w:rsid w:val="004D4741"/>
    <w:rsid w:val="004E3BF9"/>
    <w:rsid w:val="00504ED7"/>
    <w:rsid w:val="00567277"/>
    <w:rsid w:val="005759D5"/>
    <w:rsid w:val="00581CBD"/>
    <w:rsid w:val="005942DE"/>
    <w:rsid w:val="005A0C34"/>
    <w:rsid w:val="005B63A9"/>
    <w:rsid w:val="005D3C6B"/>
    <w:rsid w:val="005E3EAA"/>
    <w:rsid w:val="005E6447"/>
    <w:rsid w:val="005E79D7"/>
    <w:rsid w:val="005F5027"/>
    <w:rsid w:val="00646F3C"/>
    <w:rsid w:val="006531DC"/>
    <w:rsid w:val="00653BE4"/>
    <w:rsid w:val="00655028"/>
    <w:rsid w:val="006553D8"/>
    <w:rsid w:val="00655F09"/>
    <w:rsid w:val="006C351B"/>
    <w:rsid w:val="006D41DE"/>
    <w:rsid w:val="006E215C"/>
    <w:rsid w:val="00704D94"/>
    <w:rsid w:val="00753F05"/>
    <w:rsid w:val="00777FB3"/>
    <w:rsid w:val="007A3A40"/>
    <w:rsid w:val="007E0528"/>
    <w:rsid w:val="008121A5"/>
    <w:rsid w:val="00827D9E"/>
    <w:rsid w:val="008C0E22"/>
    <w:rsid w:val="008E22F8"/>
    <w:rsid w:val="008F37D0"/>
    <w:rsid w:val="00913AB2"/>
    <w:rsid w:val="00925F4F"/>
    <w:rsid w:val="00927AD5"/>
    <w:rsid w:val="0094268C"/>
    <w:rsid w:val="00953F65"/>
    <w:rsid w:val="00957C4F"/>
    <w:rsid w:val="00961EE2"/>
    <w:rsid w:val="00972D5E"/>
    <w:rsid w:val="0098387F"/>
    <w:rsid w:val="00994C07"/>
    <w:rsid w:val="00996AD4"/>
    <w:rsid w:val="009F09AD"/>
    <w:rsid w:val="00A37256"/>
    <w:rsid w:val="00A43E48"/>
    <w:rsid w:val="00A44BD2"/>
    <w:rsid w:val="00A80665"/>
    <w:rsid w:val="00A84ED4"/>
    <w:rsid w:val="00A9184B"/>
    <w:rsid w:val="00A96535"/>
    <w:rsid w:val="00AA58F1"/>
    <w:rsid w:val="00AC1FC5"/>
    <w:rsid w:val="00AE7E4F"/>
    <w:rsid w:val="00B01780"/>
    <w:rsid w:val="00B020F5"/>
    <w:rsid w:val="00B14A00"/>
    <w:rsid w:val="00B15E49"/>
    <w:rsid w:val="00B319AC"/>
    <w:rsid w:val="00B42D9E"/>
    <w:rsid w:val="00B47870"/>
    <w:rsid w:val="00B634C7"/>
    <w:rsid w:val="00B7737E"/>
    <w:rsid w:val="00B82AE5"/>
    <w:rsid w:val="00B84023"/>
    <w:rsid w:val="00BB63FB"/>
    <w:rsid w:val="00BC01A4"/>
    <w:rsid w:val="00BE36E7"/>
    <w:rsid w:val="00C579D1"/>
    <w:rsid w:val="00C936F8"/>
    <w:rsid w:val="00C96235"/>
    <w:rsid w:val="00CE2E84"/>
    <w:rsid w:val="00CE6188"/>
    <w:rsid w:val="00CE65F9"/>
    <w:rsid w:val="00D41F28"/>
    <w:rsid w:val="00DA117C"/>
    <w:rsid w:val="00DA1B43"/>
    <w:rsid w:val="00DC6149"/>
    <w:rsid w:val="00DF11FB"/>
    <w:rsid w:val="00E04D4D"/>
    <w:rsid w:val="00E078B4"/>
    <w:rsid w:val="00E1726F"/>
    <w:rsid w:val="00E24F6C"/>
    <w:rsid w:val="00E277BD"/>
    <w:rsid w:val="00E36B68"/>
    <w:rsid w:val="00E55553"/>
    <w:rsid w:val="00E76953"/>
    <w:rsid w:val="00E951B2"/>
    <w:rsid w:val="00EB1907"/>
    <w:rsid w:val="00EB3B74"/>
    <w:rsid w:val="00EE7077"/>
    <w:rsid w:val="00EF5236"/>
    <w:rsid w:val="00F239BC"/>
    <w:rsid w:val="00F57E78"/>
    <w:rsid w:val="00F63C11"/>
    <w:rsid w:val="00F86F5D"/>
    <w:rsid w:val="00F95CB3"/>
    <w:rsid w:val="00FA13BA"/>
    <w:rsid w:val="00FE2F83"/>
    <w:rsid w:val="00FF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37B39"/>
  <w15:docId w15:val="{7128716B-30C9-43CF-B7FB-15F1599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3"/>
      <w:ind w:left="71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35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E2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46F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6D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1DE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BE36E7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a7">
    <w:name w:val="header"/>
    <w:basedOn w:val="a"/>
    <w:link w:val="a8"/>
    <w:uiPriority w:val="99"/>
    <w:unhideWhenUsed/>
    <w:rsid w:val="00BE3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36E7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Валерьевич</dc:creator>
  <cp:lastModifiedBy>Tatyana Kuzmichuk</cp:lastModifiedBy>
  <cp:revision>23</cp:revision>
  <cp:lastPrinted>2025-02-18T08:10:00Z</cp:lastPrinted>
  <dcterms:created xsi:type="dcterms:W3CDTF">2024-01-23T09:30:00Z</dcterms:created>
  <dcterms:modified xsi:type="dcterms:W3CDTF">2025-02-19T01:10:00Z</dcterms:modified>
</cp:coreProperties>
</file>