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0485" w:rsidRPr="0088158E" w:rsidRDefault="00100485" w:rsidP="00100485">
      <w:pPr>
        <w:shd w:val="clear" w:color="auto" w:fill="FFFFFF"/>
        <w:spacing w:after="150" w:line="240" w:lineRule="auto"/>
        <w:outlineLvl w:val="1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 w:rsidRPr="0088158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РЕГЛАМЕНТ ДЕЯТЕЛЬНОСТИ ОРГАНИЗАТОРОВ ППЭ</w:t>
      </w:r>
      <w:r w:rsidRPr="0088158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ab/>
      </w:r>
    </w:p>
    <w:p w:rsidR="00100485" w:rsidRPr="0088158E" w:rsidRDefault="00100485" w:rsidP="00100485">
      <w:pPr>
        <w:spacing w:after="0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</w:p>
    <w:p w:rsidR="00100485" w:rsidRPr="0088158E" w:rsidRDefault="00100485" w:rsidP="00100485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 w:rsidRPr="0088158E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Тест. Технология сканирования в аудитории ППЭ</w:t>
      </w:r>
    </w:p>
    <w:p w:rsidR="00100485" w:rsidRPr="0088158E" w:rsidRDefault="00100485" w:rsidP="00100485">
      <w:pPr>
        <w:spacing w:after="0"/>
        <w:rPr>
          <w:rFonts w:ascii="Times New Roman" w:hAnsi="Times New Roman" w:cs="Times New Roman"/>
          <w:b/>
          <w:color w:val="333333"/>
          <w:sz w:val="24"/>
          <w:szCs w:val="24"/>
          <w:u w:val="single"/>
          <w:shd w:val="clear" w:color="auto" w:fill="FFFFFF"/>
        </w:rPr>
      </w:pPr>
      <w:r w:rsidRPr="0088158E">
        <w:rPr>
          <w:rFonts w:ascii="Times New Roman" w:hAnsi="Times New Roman" w:cs="Times New Roman"/>
          <w:b/>
          <w:color w:val="333333"/>
          <w:sz w:val="24"/>
          <w:szCs w:val="24"/>
          <w:u w:val="single"/>
          <w:shd w:val="clear" w:color="auto" w:fill="FFFFFF"/>
        </w:rPr>
        <w:t>Вопрос 1</w:t>
      </w:r>
    </w:p>
    <w:p w:rsidR="00E959BB" w:rsidRPr="00E959BB" w:rsidRDefault="00E959BB" w:rsidP="00E959BB">
      <w:pPr>
        <w:shd w:val="clear" w:color="auto" w:fill="FFFFFF"/>
        <w:spacing w:line="240" w:lineRule="auto"/>
        <w:rPr>
          <w:rFonts w:ascii="Segoe UI" w:eastAsia="Times New Roman" w:hAnsi="Segoe UI" w:cs="Segoe UI"/>
          <w:b/>
          <w:color w:val="333333"/>
          <w:lang w:eastAsia="ru-RU"/>
        </w:rPr>
      </w:pPr>
      <w:r w:rsidRPr="00E959BB">
        <w:rPr>
          <w:rFonts w:ascii="Segoe UI" w:eastAsia="Times New Roman" w:hAnsi="Segoe UI" w:cs="Segoe UI"/>
          <w:b/>
          <w:color w:val="333333"/>
          <w:lang w:eastAsia="ru-RU"/>
        </w:rPr>
        <w:t>Когда начинается процедура сканирования бланков ЕГЭ участников экзамена, форм ППЭ средствами станции организатора за исключением экзамена по иностранным языкам (устная часть)?</w:t>
      </w:r>
    </w:p>
    <w:p w:rsidR="00E959BB" w:rsidRPr="00E959BB" w:rsidRDefault="00E959BB" w:rsidP="00E959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9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Вопрос 1</w:t>
      </w:r>
      <w:r w:rsidRPr="00E959BB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</w:t>
      </w:r>
    </w:p>
    <w:p w:rsidR="00E959BB" w:rsidRPr="00E959BB" w:rsidRDefault="00E959BB" w:rsidP="00E959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9BB">
        <w:rPr>
          <w:rFonts w:ascii="Times New Roman" w:eastAsia="Times New Roman" w:hAnsi="Times New Roman" w:cs="Times New Roman"/>
          <w:sz w:val="24"/>
          <w:szCs w:val="24"/>
          <w:lang w:eastAsia="ru-RU"/>
        </w:rPr>
        <w:object w:dxaOrig="360" w:dyaOrig="31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254" type="#_x0000_t75" style="width:18pt;height:15.6pt" o:ole="">
            <v:imagedata r:id="rId4" o:title=""/>
          </v:shape>
          <w:control r:id="rId5" w:name="DefaultOcxName" w:shapeid="_x0000_i1254"/>
        </w:object>
      </w:r>
      <w:r w:rsidRPr="00E959BB">
        <w:rPr>
          <w:rFonts w:ascii="Times New Roman" w:eastAsia="Times New Roman" w:hAnsi="Times New Roman" w:cs="Times New Roman"/>
          <w:sz w:val="24"/>
          <w:szCs w:val="24"/>
          <w:lang w:eastAsia="ru-RU"/>
        </w:rPr>
        <w:t>A.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</w:t>
      </w:r>
      <w:r w:rsidRPr="00E959BB">
        <w:rPr>
          <w:rFonts w:ascii="Times New Roman" w:eastAsia="Times New Roman" w:hAnsi="Times New Roman" w:cs="Times New Roman"/>
          <w:sz w:val="24"/>
          <w:szCs w:val="24"/>
          <w:lang w:eastAsia="ru-RU"/>
        </w:rPr>
        <w:t>осле завершения раскладки и пересчета ЭМ (по окончании экзамена)</w:t>
      </w:r>
    </w:p>
    <w:p w:rsidR="00E959BB" w:rsidRPr="00E959BB" w:rsidRDefault="00E959BB" w:rsidP="00E959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9BB">
        <w:rPr>
          <w:rFonts w:ascii="Times New Roman" w:eastAsia="Times New Roman" w:hAnsi="Times New Roman" w:cs="Times New Roman"/>
          <w:sz w:val="24"/>
          <w:szCs w:val="24"/>
          <w:lang w:eastAsia="ru-RU"/>
        </w:rPr>
        <w:object w:dxaOrig="360" w:dyaOrig="312">
          <v:shape id="_x0000_i1032" type="#_x0000_t75" style="width:18pt;height:15.6pt" o:ole="">
            <v:imagedata r:id="rId6" o:title=""/>
          </v:shape>
          <w:control r:id="rId7" w:name="DefaultOcxName1" w:shapeid="_x0000_i1032"/>
        </w:object>
      </w:r>
      <w:r w:rsidRPr="00E959BB">
        <w:rPr>
          <w:rFonts w:ascii="Times New Roman" w:eastAsia="Times New Roman" w:hAnsi="Times New Roman" w:cs="Times New Roman"/>
          <w:sz w:val="24"/>
          <w:szCs w:val="24"/>
          <w:lang w:eastAsia="ru-RU"/>
        </w:rPr>
        <w:t>B.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</w:t>
      </w:r>
      <w:r w:rsidRPr="00E959BB">
        <w:rPr>
          <w:rFonts w:ascii="Times New Roman" w:eastAsia="Times New Roman" w:hAnsi="Times New Roman" w:cs="Times New Roman"/>
          <w:sz w:val="24"/>
          <w:szCs w:val="24"/>
          <w:lang w:eastAsia="ru-RU"/>
        </w:rPr>
        <w:t>о мере сдачи ЭМ участниками экзамена в их 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E959BB">
        <w:rPr>
          <w:rFonts w:ascii="Times New Roman" w:eastAsia="Times New Roman" w:hAnsi="Times New Roman" w:cs="Times New Roman"/>
          <w:sz w:val="24"/>
          <w:szCs w:val="24"/>
          <w:lang w:eastAsia="ru-RU"/>
        </w:rPr>
        <w:t>исутствии</w:t>
      </w:r>
    </w:p>
    <w:p w:rsidR="00E959BB" w:rsidRDefault="00E959BB" w:rsidP="00E959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9BB">
        <w:rPr>
          <w:rFonts w:ascii="Times New Roman" w:eastAsia="Times New Roman" w:hAnsi="Times New Roman" w:cs="Times New Roman"/>
          <w:sz w:val="24"/>
          <w:szCs w:val="24"/>
          <w:lang w:eastAsia="ru-RU"/>
        </w:rPr>
        <w:object w:dxaOrig="360" w:dyaOrig="312">
          <v:shape id="_x0000_i1038" type="#_x0000_t75" style="width:18pt;height:15.6pt" o:ole="">
            <v:imagedata r:id="rId6" o:title=""/>
          </v:shape>
          <w:control r:id="rId8" w:name="DefaultOcxName2" w:shapeid="_x0000_i1038"/>
        </w:object>
      </w:r>
      <w:r w:rsidRPr="00E959BB">
        <w:rPr>
          <w:rFonts w:ascii="Times New Roman" w:eastAsia="Times New Roman" w:hAnsi="Times New Roman" w:cs="Times New Roman"/>
          <w:sz w:val="24"/>
          <w:szCs w:val="24"/>
          <w:lang w:eastAsia="ru-RU"/>
        </w:rPr>
        <w:t>C.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959B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Когда в аудиторию придут технический специалист и член ГЭК</w:t>
      </w:r>
    </w:p>
    <w:p w:rsidR="00A35BFC" w:rsidRPr="00E959BB" w:rsidRDefault="00A35BFC" w:rsidP="00E959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00485" w:rsidRDefault="00100485" w:rsidP="0010048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100485" w:rsidRPr="0088158E" w:rsidRDefault="00100485" w:rsidP="0010048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88158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Вопрос 2</w:t>
      </w:r>
    </w:p>
    <w:p w:rsidR="00E959BB" w:rsidRPr="00E959BB" w:rsidRDefault="00E959BB" w:rsidP="00E959BB">
      <w:pPr>
        <w:shd w:val="clear" w:color="auto" w:fill="FFFFFF"/>
        <w:spacing w:line="240" w:lineRule="auto"/>
        <w:rPr>
          <w:rFonts w:ascii="Segoe UI" w:eastAsia="Times New Roman" w:hAnsi="Segoe UI" w:cs="Segoe UI"/>
          <w:b/>
          <w:color w:val="333333"/>
          <w:lang w:eastAsia="ru-RU"/>
        </w:rPr>
      </w:pPr>
      <w:r w:rsidRPr="00E959BB">
        <w:rPr>
          <w:rFonts w:ascii="Segoe UI" w:eastAsia="Times New Roman" w:hAnsi="Segoe UI" w:cs="Segoe UI"/>
          <w:b/>
          <w:color w:val="333333"/>
          <w:lang w:eastAsia="ru-RU"/>
        </w:rPr>
        <w:t>Кто заполняет сведения об аудитории в ПО перед сканированием?</w:t>
      </w:r>
    </w:p>
    <w:p w:rsidR="00E959BB" w:rsidRPr="00E959BB" w:rsidRDefault="00E959BB" w:rsidP="00E959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9BB">
        <w:rPr>
          <w:rFonts w:ascii="Times New Roman" w:eastAsia="Times New Roman" w:hAnsi="Times New Roman" w:cs="Times New Roman"/>
          <w:sz w:val="24"/>
          <w:szCs w:val="24"/>
          <w:lang w:eastAsia="ru-RU"/>
        </w:rPr>
        <w:object w:dxaOrig="360" w:dyaOrig="312">
          <v:shape id="_x0000_i1062" type="#_x0000_t75" style="width:18pt;height:15.6pt" o:ole="">
            <v:imagedata r:id="rId9" o:title=""/>
          </v:shape>
          <w:control r:id="rId10" w:name="DefaultOcxName3" w:shapeid="_x0000_i1062"/>
        </w:object>
      </w:r>
      <w:r w:rsidRPr="00E959BB">
        <w:rPr>
          <w:rFonts w:ascii="Times New Roman" w:eastAsia="Times New Roman" w:hAnsi="Times New Roman" w:cs="Times New Roman"/>
          <w:sz w:val="24"/>
          <w:szCs w:val="24"/>
          <w:lang w:eastAsia="ru-RU"/>
        </w:rPr>
        <w:t>A.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959BB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Технический специалист</w:t>
      </w:r>
    </w:p>
    <w:p w:rsidR="00E959BB" w:rsidRPr="00E959BB" w:rsidRDefault="00E959BB" w:rsidP="00E959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9BB">
        <w:rPr>
          <w:rFonts w:ascii="Times New Roman" w:eastAsia="Times New Roman" w:hAnsi="Times New Roman" w:cs="Times New Roman"/>
          <w:sz w:val="24"/>
          <w:szCs w:val="24"/>
          <w:lang w:eastAsia="ru-RU"/>
        </w:rPr>
        <w:object w:dxaOrig="360" w:dyaOrig="312">
          <v:shape id="_x0000_i1255" type="#_x0000_t75" style="width:18pt;height:15.6pt" o:ole="">
            <v:imagedata r:id="rId11" o:title=""/>
          </v:shape>
          <w:control r:id="rId12" w:name="DefaultOcxName11" w:shapeid="_x0000_i1255"/>
        </w:object>
      </w:r>
      <w:r w:rsidRPr="00E959BB">
        <w:rPr>
          <w:rFonts w:ascii="Times New Roman" w:eastAsia="Times New Roman" w:hAnsi="Times New Roman" w:cs="Times New Roman"/>
          <w:sz w:val="24"/>
          <w:szCs w:val="24"/>
          <w:lang w:eastAsia="ru-RU"/>
        </w:rPr>
        <w:t>B.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959BB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Организатор, ответственный за сканирование</w:t>
      </w:r>
    </w:p>
    <w:p w:rsidR="00E959BB" w:rsidRDefault="00E959BB" w:rsidP="00E959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9BB">
        <w:rPr>
          <w:rFonts w:ascii="Times New Roman" w:eastAsia="Times New Roman" w:hAnsi="Times New Roman" w:cs="Times New Roman"/>
          <w:sz w:val="24"/>
          <w:szCs w:val="24"/>
          <w:lang w:eastAsia="ru-RU"/>
        </w:rPr>
        <w:object w:dxaOrig="360" w:dyaOrig="312">
          <v:shape id="_x0000_i1074" type="#_x0000_t75" style="width:18pt;height:15.6pt" o:ole="">
            <v:imagedata r:id="rId9" o:title=""/>
          </v:shape>
          <w:control r:id="rId13" w:name="DefaultOcxName21" w:shapeid="_x0000_i1074"/>
        </w:object>
      </w:r>
      <w:r w:rsidRPr="00E959BB">
        <w:rPr>
          <w:rFonts w:ascii="Times New Roman" w:eastAsia="Times New Roman" w:hAnsi="Times New Roman" w:cs="Times New Roman"/>
          <w:sz w:val="24"/>
          <w:szCs w:val="24"/>
          <w:lang w:eastAsia="ru-RU"/>
        </w:rPr>
        <w:t>C.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959BB">
        <w:rPr>
          <w:rFonts w:ascii="Times New Roman" w:eastAsia="Times New Roman" w:hAnsi="Times New Roman" w:cs="Times New Roman"/>
          <w:sz w:val="24"/>
          <w:szCs w:val="24"/>
          <w:lang w:eastAsia="ru-RU"/>
        </w:rPr>
        <w:t>Член ГЭК</w:t>
      </w:r>
    </w:p>
    <w:p w:rsidR="00A35BFC" w:rsidRPr="00E959BB" w:rsidRDefault="00A35BFC" w:rsidP="00E959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00485" w:rsidRPr="0088158E" w:rsidRDefault="00100485" w:rsidP="001004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00485" w:rsidRPr="0088158E" w:rsidRDefault="00100485" w:rsidP="0010048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88158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Вопрос 3</w:t>
      </w:r>
    </w:p>
    <w:p w:rsidR="00100485" w:rsidRPr="0088158E" w:rsidRDefault="00100485" w:rsidP="00100485">
      <w:pPr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  <w:r w:rsidRPr="0088158E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Какие формы сканируются в аудитории?</w:t>
      </w:r>
    </w:p>
    <w:p w:rsidR="00E959BB" w:rsidRPr="00E959BB" w:rsidRDefault="00E959BB" w:rsidP="00A35B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9BB">
        <w:rPr>
          <w:rFonts w:ascii="Times New Roman" w:eastAsia="Times New Roman" w:hAnsi="Times New Roman" w:cs="Times New Roman"/>
          <w:sz w:val="24"/>
          <w:szCs w:val="24"/>
          <w:lang w:eastAsia="ru-RU"/>
        </w:rPr>
        <w:object w:dxaOrig="360" w:dyaOrig="312">
          <v:shape id="_x0000_i1256" type="#_x0000_t75" style="width:18pt;height:15.6pt" o:ole="">
            <v:imagedata r:id="rId4" o:title=""/>
          </v:shape>
          <w:control r:id="rId14" w:name="DefaultOcxName4" w:shapeid="_x0000_i1256"/>
        </w:object>
      </w:r>
      <w:r w:rsidR="00A35B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A. </w:t>
      </w:r>
      <w:r w:rsidRPr="00E959BB">
        <w:rPr>
          <w:rFonts w:ascii="Times New Roman" w:eastAsia="Times New Roman" w:hAnsi="Times New Roman" w:cs="Times New Roman"/>
          <w:sz w:val="24"/>
          <w:szCs w:val="24"/>
          <w:lang w:eastAsia="ru-RU"/>
        </w:rPr>
        <w:t>ППЭ- 12-02 (при наличии) "Ведомость коррекции персональных данных участников экзамена в аудитории"</w:t>
      </w:r>
    </w:p>
    <w:p w:rsidR="00E959BB" w:rsidRPr="00E959BB" w:rsidRDefault="00E959BB" w:rsidP="00A35B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9BB">
        <w:rPr>
          <w:rFonts w:ascii="Times New Roman" w:eastAsia="Times New Roman" w:hAnsi="Times New Roman" w:cs="Times New Roman"/>
          <w:sz w:val="24"/>
          <w:szCs w:val="24"/>
          <w:lang w:eastAsia="ru-RU"/>
        </w:rPr>
        <w:object w:dxaOrig="360" w:dyaOrig="312">
          <v:shape id="_x0000_i1257" type="#_x0000_t75" style="width:18pt;height:15.6pt" o:ole="">
            <v:imagedata r:id="rId4" o:title=""/>
          </v:shape>
          <w:control r:id="rId15" w:name="DefaultOcxName12" w:shapeid="_x0000_i1257"/>
        </w:object>
      </w:r>
      <w:r w:rsidR="00A35B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B. </w:t>
      </w:r>
      <w:r w:rsidRPr="00E959BB">
        <w:rPr>
          <w:rFonts w:ascii="Times New Roman" w:eastAsia="Times New Roman" w:hAnsi="Times New Roman" w:cs="Times New Roman"/>
          <w:sz w:val="24"/>
          <w:szCs w:val="24"/>
          <w:lang w:eastAsia="ru-RU"/>
        </w:rPr>
        <w:t>ППЭ-05-02 "Протокол проведения экзамена в аудитории"</w:t>
      </w:r>
    </w:p>
    <w:p w:rsidR="00E959BB" w:rsidRPr="00E959BB" w:rsidRDefault="00E959BB" w:rsidP="00A35B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9BB">
        <w:rPr>
          <w:rFonts w:ascii="Times New Roman" w:eastAsia="Times New Roman" w:hAnsi="Times New Roman" w:cs="Times New Roman"/>
          <w:sz w:val="24"/>
          <w:szCs w:val="24"/>
          <w:lang w:eastAsia="ru-RU"/>
        </w:rPr>
        <w:object w:dxaOrig="360" w:dyaOrig="312">
          <v:shape id="_x0000_i1258" type="#_x0000_t75" style="width:18pt;height:15.6pt" o:ole="">
            <v:imagedata r:id="rId4" o:title=""/>
          </v:shape>
          <w:control r:id="rId16" w:name="DefaultOcxName22" w:shapeid="_x0000_i1258"/>
        </w:object>
      </w:r>
      <w:r w:rsidR="00A35B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C. </w:t>
      </w:r>
      <w:r w:rsidRPr="00E959BB">
        <w:rPr>
          <w:rFonts w:ascii="Times New Roman" w:eastAsia="Times New Roman" w:hAnsi="Times New Roman" w:cs="Times New Roman"/>
          <w:sz w:val="24"/>
          <w:szCs w:val="24"/>
          <w:lang w:eastAsia="ru-RU"/>
        </w:rPr>
        <w:t>ППЭ-12-04- МАШ "Ведомость учета времени отсутствия участников в аудитории" </w:t>
      </w:r>
    </w:p>
    <w:p w:rsidR="00E959BB" w:rsidRDefault="00E959BB" w:rsidP="00A35B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9BB">
        <w:rPr>
          <w:rFonts w:ascii="Times New Roman" w:eastAsia="Times New Roman" w:hAnsi="Times New Roman" w:cs="Times New Roman"/>
          <w:sz w:val="24"/>
          <w:szCs w:val="24"/>
          <w:lang w:eastAsia="ru-RU"/>
        </w:rPr>
        <w:object w:dxaOrig="360" w:dyaOrig="312">
          <v:shape id="_x0000_i1084" type="#_x0000_t75" style="width:18pt;height:15.6pt" o:ole="">
            <v:imagedata r:id="rId6" o:title=""/>
          </v:shape>
          <w:control r:id="rId17" w:name="DefaultOcxName31" w:shapeid="_x0000_i1084"/>
        </w:object>
      </w:r>
      <w:r w:rsidR="00A35B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D. </w:t>
      </w:r>
      <w:r w:rsidRPr="00E959BB">
        <w:rPr>
          <w:rFonts w:ascii="Times New Roman" w:eastAsia="Times New Roman" w:hAnsi="Times New Roman" w:cs="Times New Roman"/>
          <w:sz w:val="24"/>
          <w:szCs w:val="24"/>
          <w:lang w:eastAsia="ru-RU"/>
        </w:rPr>
        <w:t>ППЭ-12-03 "Ведомость использования дополнительных бланков ответов №2"</w:t>
      </w:r>
    </w:p>
    <w:p w:rsidR="00A35BFC" w:rsidRPr="00E959BB" w:rsidRDefault="00A35BFC" w:rsidP="00A35B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00485" w:rsidRPr="003C5F95" w:rsidRDefault="00100485" w:rsidP="001004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00485" w:rsidRPr="0088158E" w:rsidRDefault="00100485" w:rsidP="0010048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88158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Вопрос 4</w:t>
      </w:r>
    </w:p>
    <w:p w:rsidR="00100485" w:rsidRPr="0088158E" w:rsidRDefault="00100485" w:rsidP="00100485">
      <w:pPr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  <w:r w:rsidRPr="0088158E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Каковы особенности сканирования формы ППЭ-05-02 "Протокол проведения экзамена в аудитории"?</w:t>
      </w:r>
    </w:p>
    <w:p w:rsidR="00A35BFC" w:rsidRPr="00A35BFC" w:rsidRDefault="00A35BFC" w:rsidP="00A35B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5BFC">
        <w:rPr>
          <w:rFonts w:ascii="Times New Roman" w:eastAsia="Times New Roman" w:hAnsi="Times New Roman" w:cs="Times New Roman"/>
          <w:sz w:val="24"/>
          <w:szCs w:val="24"/>
          <w:lang w:eastAsia="ru-RU"/>
        </w:rPr>
        <w:object w:dxaOrig="360" w:dyaOrig="312">
          <v:shape id="_x0000_i1100" type="#_x0000_t75" style="width:18pt;height:15.6pt" o:ole="">
            <v:imagedata r:id="rId6" o:title=""/>
          </v:shape>
          <w:control r:id="rId18" w:name="DefaultOcxName5" w:shapeid="_x0000_i1100"/>
        </w:object>
      </w:r>
      <w:r w:rsidRPr="00A35BFC">
        <w:rPr>
          <w:rFonts w:ascii="Times New Roman" w:eastAsia="Times New Roman" w:hAnsi="Times New Roman" w:cs="Times New Roman"/>
          <w:sz w:val="24"/>
          <w:szCs w:val="24"/>
          <w:lang w:eastAsia="ru-RU"/>
        </w:rPr>
        <w:t>A.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66773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A35BFC">
        <w:rPr>
          <w:rFonts w:ascii="Times New Roman" w:eastAsia="Times New Roman" w:hAnsi="Times New Roman" w:cs="Times New Roman"/>
          <w:sz w:val="24"/>
          <w:szCs w:val="24"/>
          <w:lang w:eastAsia="ru-RU"/>
        </w:rPr>
        <w:t>анная форма не сканируется</w:t>
      </w:r>
    </w:p>
    <w:p w:rsidR="00A35BFC" w:rsidRPr="00A35BFC" w:rsidRDefault="00A35BFC" w:rsidP="00A35B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5BFC">
        <w:rPr>
          <w:rFonts w:ascii="Times New Roman" w:eastAsia="Times New Roman" w:hAnsi="Times New Roman" w:cs="Times New Roman"/>
          <w:sz w:val="24"/>
          <w:szCs w:val="24"/>
          <w:lang w:eastAsia="ru-RU"/>
        </w:rPr>
        <w:object w:dxaOrig="360" w:dyaOrig="312">
          <v:shape id="_x0000_i1259" type="#_x0000_t75" style="width:18pt;height:15.6pt" o:ole="">
            <v:imagedata r:id="rId4" o:title=""/>
          </v:shape>
          <w:control r:id="rId19" w:name="DefaultOcxName13" w:shapeid="_x0000_i1259"/>
        </w:object>
      </w:r>
      <w:r w:rsidRPr="00A35BFC">
        <w:rPr>
          <w:rFonts w:ascii="Times New Roman" w:eastAsia="Times New Roman" w:hAnsi="Times New Roman" w:cs="Times New Roman"/>
          <w:sz w:val="24"/>
          <w:szCs w:val="24"/>
          <w:lang w:eastAsia="ru-RU"/>
        </w:rPr>
        <w:t>B.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66773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A35BFC">
        <w:rPr>
          <w:rFonts w:ascii="Times New Roman" w:eastAsia="Times New Roman" w:hAnsi="Times New Roman" w:cs="Times New Roman"/>
          <w:sz w:val="24"/>
          <w:szCs w:val="24"/>
          <w:lang w:eastAsia="ru-RU"/>
        </w:rPr>
        <w:t>канируется без подписей руководителя ППЭ и членов ГЭК в аудитории ППЭ  </w:t>
      </w:r>
      <w:r w:rsidRPr="00A35BF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    </w:t>
      </w:r>
    </w:p>
    <w:p w:rsidR="00A35BFC" w:rsidRPr="00A35BFC" w:rsidRDefault="00A35BFC" w:rsidP="00A35B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5BFC">
        <w:rPr>
          <w:rFonts w:ascii="Times New Roman" w:eastAsia="Times New Roman" w:hAnsi="Times New Roman" w:cs="Times New Roman"/>
          <w:sz w:val="24"/>
          <w:szCs w:val="24"/>
          <w:lang w:eastAsia="ru-RU"/>
        </w:rPr>
        <w:object w:dxaOrig="360" w:dyaOrig="312">
          <v:shape id="_x0000_i1098" type="#_x0000_t75" style="width:18pt;height:15.6pt" o:ole="">
            <v:imagedata r:id="rId6" o:title=""/>
          </v:shape>
          <w:control r:id="rId20" w:name="DefaultOcxName23" w:shapeid="_x0000_i1098"/>
        </w:object>
      </w:r>
      <w:r w:rsidRPr="00A35BFC">
        <w:rPr>
          <w:rFonts w:ascii="Times New Roman" w:eastAsia="Times New Roman" w:hAnsi="Times New Roman" w:cs="Times New Roman"/>
          <w:sz w:val="24"/>
          <w:szCs w:val="24"/>
          <w:lang w:eastAsia="ru-RU"/>
        </w:rPr>
        <w:t>C.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66773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A35BFC">
        <w:rPr>
          <w:rFonts w:ascii="Times New Roman" w:eastAsia="Times New Roman" w:hAnsi="Times New Roman" w:cs="Times New Roman"/>
          <w:sz w:val="24"/>
          <w:szCs w:val="24"/>
          <w:lang w:eastAsia="ru-RU"/>
        </w:rPr>
        <w:t>канируется с подписями руководителя ППЭ и членов ГЭК в штабе ППЭ</w:t>
      </w:r>
    </w:p>
    <w:p w:rsidR="00100485" w:rsidRPr="0088158E" w:rsidRDefault="00100485" w:rsidP="001004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5BFC" w:rsidRDefault="00A35BFC" w:rsidP="0010048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A35BFC" w:rsidRDefault="00A35BFC" w:rsidP="0010048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A35BFC" w:rsidRDefault="00A35BFC" w:rsidP="0010048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A35BFC" w:rsidRDefault="00A35BFC" w:rsidP="0010048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A35BFC" w:rsidRDefault="00A35BFC" w:rsidP="0010048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A35BFC" w:rsidRDefault="00A35BFC" w:rsidP="0010048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A35BFC" w:rsidRDefault="00A35BFC" w:rsidP="0010048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A35BFC" w:rsidRDefault="00A35BFC" w:rsidP="0010048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100485" w:rsidRPr="0088158E" w:rsidRDefault="00100485" w:rsidP="0010048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88158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Вопрос 5</w:t>
      </w:r>
    </w:p>
    <w:p w:rsidR="00100485" w:rsidRPr="0088158E" w:rsidRDefault="00100485" w:rsidP="00100485">
      <w:pPr>
        <w:spacing w:after="0" w:line="240" w:lineRule="auto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  <w:r w:rsidRPr="0088158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Укажите в хронологическом</w:t>
      </w:r>
      <w:r w:rsidRPr="0088158E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 xml:space="preserve"> порядке последовательность действий, которая выполняется при сканировании бланков участников и форм в аудитории, расставив цифры в соответствующие ячейки:</w:t>
      </w:r>
    </w:p>
    <w:p w:rsidR="00A35BFC" w:rsidRPr="00A35BFC" w:rsidRDefault="00A35BFC" w:rsidP="00A35BFC">
      <w:pPr>
        <w:shd w:val="clear" w:color="auto" w:fill="FFFFFF"/>
        <w:spacing w:line="240" w:lineRule="auto"/>
        <w:rPr>
          <w:rFonts w:ascii="Segoe UI" w:eastAsia="Times New Roman" w:hAnsi="Segoe UI" w:cs="Segoe UI"/>
          <w:color w:val="333333"/>
          <w:lang w:eastAsia="ru-RU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717"/>
        <w:gridCol w:w="1638"/>
      </w:tblGrid>
      <w:tr w:rsidR="00A35BFC" w:rsidRPr="00A35BFC" w:rsidTr="00A35BFC">
        <w:tc>
          <w:tcPr>
            <w:tcW w:w="0" w:type="auto"/>
            <w:vAlign w:val="center"/>
            <w:hideMark/>
          </w:tcPr>
          <w:p w:rsidR="00A35BFC" w:rsidRPr="00A35BFC" w:rsidRDefault="00A35BFC" w:rsidP="00A35BFC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B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Организатор приглашает технического специалиста и члена ГЭК.</w:t>
            </w:r>
          </w:p>
        </w:tc>
        <w:tc>
          <w:tcPr>
            <w:tcW w:w="0" w:type="auto"/>
            <w:vAlign w:val="center"/>
            <w:hideMark/>
          </w:tcPr>
          <w:p w:rsidR="00A35BFC" w:rsidRPr="00A35BFC" w:rsidRDefault="00A35BFC" w:rsidP="00A35B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B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360" w:dyaOrig="312">
                <v:shape id="_x0000_i1263" type="#_x0000_t75" style="width:80.4pt;height:18pt" o:ole="">
                  <v:imagedata r:id="rId21" o:title=""/>
                </v:shape>
                <w:control r:id="rId22" w:name="DefaultOcxName6" w:shapeid="_x0000_i1263"/>
              </w:object>
            </w:r>
          </w:p>
        </w:tc>
      </w:tr>
      <w:tr w:rsidR="00A35BFC" w:rsidRPr="00A35BFC" w:rsidTr="00A35BFC">
        <w:tc>
          <w:tcPr>
            <w:tcW w:w="0" w:type="auto"/>
            <w:vAlign w:val="center"/>
            <w:hideMark/>
          </w:tcPr>
          <w:p w:rsidR="00A35BFC" w:rsidRPr="00A35BFC" w:rsidRDefault="00A35BFC" w:rsidP="00A35BFC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B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Организаторы ожидают, пока выполняется сканирование ЭМ, их обработка</w:t>
            </w:r>
          </w:p>
        </w:tc>
        <w:tc>
          <w:tcPr>
            <w:tcW w:w="0" w:type="auto"/>
            <w:vAlign w:val="center"/>
            <w:hideMark/>
          </w:tcPr>
          <w:p w:rsidR="00A35BFC" w:rsidRPr="00A35BFC" w:rsidRDefault="00A35BFC" w:rsidP="00A35B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B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360" w:dyaOrig="312">
                <v:shape id="_x0000_i1261" type="#_x0000_t75" style="width:80.4pt;height:18pt" o:ole="">
                  <v:imagedata r:id="rId23" o:title=""/>
                </v:shape>
                <w:control r:id="rId24" w:name="DefaultOcxName14" w:shapeid="_x0000_i1261"/>
              </w:object>
            </w:r>
          </w:p>
        </w:tc>
      </w:tr>
      <w:tr w:rsidR="00A35BFC" w:rsidRPr="00A35BFC" w:rsidTr="00A35BFC">
        <w:trPr>
          <w:trHeight w:val="836"/>
        </w:trPr>
        <w:tc>
          <w:tcPr>
            <w:tcW w:w="0" w:type="auto"/>
            <w:vAlign w:val="center"/>
            <w:hideMark/>
          </w:tcPr>
          <w:p w:rsidR="00A35BFC" w:rsidRPr="00A35BFC" w:rsidRDefault="00A35BFC" w:rsidP="00A35BFC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B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Организатор при отсутствии особых ситуаций по результатам сканирования нажимает кнопку «Перейти к экспорту».</w:t>
            </w:r>
          </w:p>
        </w:tc>
        <w:tc>
          <w:tcPr>
            <w:tcW w:w="0" w:type="auto"/>
            <w:vAlign w:val="center"/>
            <w:hideMark/>
          </w:tcPr>
          <w:p w:rsidR="00A35BFC" w:rsidRPr="00A35BFC" w:rsidRDefault="00A35BFC" w:rsidP="00A35B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B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360" w:dyaOrig="312">
                <v:shape id="_x0000_i1262" type="#_x0000_t75" style="width:80.4pt;height:18pt" o:ole="">
                  <v:imagedata r:id="rId25" o:title=""/>
                </v:shape>
                <w:control r:id="rId26" w:name="DefaultOcxName24" w:shapeid="_x0000_i1262"/>
              </w:object>
            </w:r>
          </w:p>
        </w:tc>
      </w:tr>
      <w:tr w:rsidR="00A35BFC" w:rsidRPr="00A35BFC" w:rsidTr="00A35BFC">
        <w:tc>
          <w:tcPr>
            <w:tcW w:w="0" w:type="auto"/>
            <w:vAlign w:val="center"/>
            <w:hideMark/>
          </w:tcPr>
          <w:p w:rsidR="00A35BFC" w:rsidRPr="00A35BFC" w:rsidRDefault="00A35BFC" w:rsidP="00A35BFC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B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Технический специалист совместно с членом ГЭК и организаторами проверяет, что экспортируемые данные не содержат особых ситуаций и сверяет данные о количестве отсканированных бланков, указанные на станции организатора, с количеством бл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анков, указанном в форме ППЭ-11.</w:t>
            </w:r>
          </w:p>
        </w:tc>
        <w:tc>
          <w:tcPr>
            <w:tcW w:w="0" w:type="auto"/>
            <w:vAlign w:val="center"/>
            <w:hideMark/>
          </w:tcPr>
          <w:p w:rsidR="00A35BFC" w:rsidRPr="00A35BFC" w:rsidRDefault="00A35BFC" w:rsidP="00A35B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B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360" w:dyaOrig="312">
                <v:shape id="_x0000_i1264" type="#_x0000_t75" style="width:80.4pt;height:18pt" o:ole="">
                  <v:imagedata r:id="rId27" o:title=""/>
                </v:shape>
                <w:control r:id="rId28" w:name="DefaultOcxName32" w:shapeid="_x0000_i1264"/>
              </w:object>
            </w:r>
          </w:p>
        </w:tc>
      </w:tr>
      <w:tr w:rsidR="00A35BFC" w:rsidRPr="00A35BFC" w:rsidTr="00A35BFC">
        <w:tc>
          <w:tcPr>
            <w:tcW w:w="0" w:type="auto"/>
            <w:vAlign w:val="center"/>
            <w:hideMark/>
          </w:tcPr>
          <w:p w:rsidR="00A35BFC" w:rsidRPr="00A35BFC" w:rsidRDefault="00A35BFC" w:rsidP="00A35BFC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B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Организатор нажимает кнопку «Сканировать».</w:t>
            </w:r>
          </w:p>
        </w:tc>
        <w:tc>
          <w:tcPr>
            <w:tcW w:w="0" w:type="auto"/>
            <w:vAlign w:val="center"/>
            <w:hideMark/>
          </w:tcPr>
          <w:p w:rsidR="00A35BFC" w:rsidRPr="00A35BFC" w:rsidRDefault="00A35BFC" w:rsidP="00A35B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B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360" w:dyaOrig="312">
                <v:shape id="_x0000_i1260" type="#_x0000_t75" style="width:80.4pt;height:18pt" o:ole="">
                  <v:imagedata r:id="rId29" o:title=""/>
                </v:shape>
                <w:control r:id="rId30" w:name="DefaultOcxName41" w:shapeid="_x0000_i1260"/>
              </w:object>
            </w:r>
          </w:p>
        </w:tc>
      </w:tr>
    </w:tbl>
    <w:p w:rsidR="00100485" w:rsidRDefault="00100485" w:rsidP="0010048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100485" w:rsidRPr="0088158E" w:rsidRDefault="00100485" w:rsidP="0010048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88158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Вопрос 6</w:t>
      </w:r>
    </w:p>
    <w:p w:rsidR="00100485" w:rsidRPr="0088158E" w:rsidRDefault="00100485" w:rsidP="00100485">
      <w:pPr>
        <w:spacing w:after="0" w:line="240" w:lineRule="auto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  <w:r w:rsidRPr="0088158E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Кто подписывает протокол проведения процедуры сканирования бланков ГИА в аудитории ППЭ (Форма ППЭ-15)?</w:t>
      </w:r>
    </w:p>
    <w:p w:rsidR="00100485" w:rsidRPr="0088158E" w:rsidRDefault="00100485" w:rsidP="00100485">
      <w:pPr>
        <w:spacing w:after="0" w:line="240" w:lineRule="auto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</w:p>
    <w:p w:rsidR="00B33CA3" w:rsidRPr="00B33CA3" w:rsidRDefault="00B33CA3" w:rsidP="00B33C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3CA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Вопрос </w:t>
      </w:r>
    </w:p>
    <w:p w:rsidR="00B33CA3" w:rsidRPr="00B33CA3" w:rsidRDefault="00B33CA3" w:rsidP="00B33C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3CA3">
        <w:rPr>
          <w:rFonts w:ascii="Times New Roman" w:eastAsia="Times New Roman" w:hAnsi="Times New Roman" w:cs="Times New Roman"/>
          <w:sz w:val="24"/>
          <w:szCs w:val="24"/>
          <w:lang w:eastAsia="ru-RU"/>
        </w:rPr>
        <w:object w:dxaOrig="360" w:dyaOrig="312">
          <v:shape id="_x0000_i1265" type="#_x0000_t75" style="width:18pt;height:15.6pt" o:ole="">
            <v:imagedata r:id="rId4" o:title=""/>
          </v:shape>
          <w:control r:id="rId31" w:name="DefaultOcxName7" w:shapeid="_x0000_i1265"/>
        </w:object>
      </w:r>
      <w:r w:rsidRPr="00B33CA3">
        <w:rPr>
          <w:rFonts w:ascii="Times New Roman" w:eastAsia="Times New Roman" w:hAnsi="Times New Roman" w:cs="Times New Roman"/>
          <w:sz w:val="24"/>
          <w:szCs w:val="24"/>
          <w:lang w:eastAsia="ru-RU"/>
        </w:rPr>
        <w:t>A.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67578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B33CA3">
        <w:rPr>
          <w:rFonts w:ascii="Times New Roman" w:eastAsia="Times New Roman" w:hAnsi="Times New Roman" w:cs="Times New Roman"/>
          <w:sz w:val="24"/>
          <w:szCs w:val="24"/>
          <w:lang w:eastAsia="ru-RU"/>
        </w:rPr>
        <w:t>ехнический специалист и организаторы</w:t>
      </w:r>
    </w:p>
    <w:p w:rsidR="00B33CA3" w:rsidRPr="00B33CA3" w:rsidRDefault="00B33CA3" w:rsidP="004675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3CA3">
        <w:rPr>
          <w:rFonts w:ascii="Times New Roman" w:eastAsia="Times New Roman" w:hAnsi="Times New Roman" w:cs="Times New Roman"/>
          <w:sz w:val="24"/>
          <w:szCs w:val="24"/>
          <w:lang w:eastAsia="ru-RU"/>
        </w:rPr>
        <w:object w:dxaOrig="360" w:dyaOrig="312">
          <v:shape id="_x0000_i1237" type="#_x0000_t75" style="width:18pt;height:15.6pt" o:ole="">
            <v:imagedata r:id="rId6" o:title=""/>
          </v:shape>
          <w:control r:id="rId32" w:name="DefaultOcxName15" w:shapeid="_x0000_i1237"/>
        </w:object>
      </w:r>
      <w:r w:rsidRPr="00B33CA3">
        <w:rPr>
          <w:rFonts w:ascii="Times New Roman" w:eastAsia="Times New Roman" w:hAnsi="Times New Roman" w:cs="Times New Roman"/>
          <w:sz w:val="24"/>
          <w:szCs w:val="24"/>
          <w:lang w:eastAsia="ru-RU"/>
        </w:rPr>
        <w:t>B.</w:t>
      </w:r>
      <w:r w:rsidR="004675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</w:t>
      </w:r>
      <w:r w:rsidRPr="00B33CA3">
        <w:rPr>
          <w:rFonts w:ascii="Times New Roman" w:eastAsia="Times New Roman" w:hAnsi="Times New Roman" w:cs="Times New Roman"/>
          <w:sz w:val="24"/>
          <w:szCs w:val="24"/>
          <w:lang w:eastAsia="ru-RU"/>
        </w:rPr>
        <w:t>олько технический специалист</w:t>
      </w:r>
    </w:p>
    <w:p w:rsidR="00B33CA3" w:rsidRPr="00B33CA3" w:rsidRDefault="00B33CA3" w:rsidP="004675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3CA3">
        <w:rPr>
          <w:rFonts w:ascii="Times New Roman" w:eastAsia="Times New Roman" w:hAnsi="Times New Roman" w:cs="Times New Roman"/>
          <w:sz w:val="24"/>
          <w:szCs w:val="24"/>
          <w:lang w:eastAsia="ru-RU"/>
        </w:rPr>
        <w:object w:dxaOrig="360" w:dyaOrig="312">
          <v:shape id="_x0000_i1236" type="#_x0000_t75" style="width:18pt;height:15.6pt" o:ole="">
            <v:imagedata r:id="rId6" o:title=""/>
          </v:shape>
          <w:control r:id="rId33" w:name="DefaultOcxName25" w:shapeid="_x0000_i1236"/>
        </w:object>
      </w:r>
      <w:r w:rsidRPr="00B33CA3">
        <w:rPr>
          <w:rFonts w:ascii="Times New Roman" w:eastAsia="Times New Roman" w:hAnsi="Times New Roman" w:cs="Times New Roman"/>
          <w:sz w:val="24"/>
          <w:szCs w:val="24"/>
          <w:lang w:eastAsia="ru-RU"/>
        </w:rPr>
        <w:t>C.</w:t>
      </w:r>
      <w:r w:rsidR="004675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</w:t>
      </w:r>
      <w:r w:rsidRPr="00B33CA3">
        <w:rPr>
          <w:rFonts w:ascii="Times New Roman" w:eastAsia="Times New Roman" w:hAnsi="Times New Roman" w:cs="Times New Roman"/>
          <w:sz w:val="24"/>
          <w:szCs w:val="24"/>
          <w:lang w:eastAsia="ru-RU"/>
        </w:rPr>
        <w:t>лен ГЭК</w:t>
      </w:r>
    </w:p>
    <w:p w:rsidR="00100485" w:rsidRPr="0088158E" w:rsidRDefault="00100485" w:rsidP="00100485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333333"/>
          <w:sz w:val="24"/>
          <w:szCs w:val="24"/>
          <w:lang w:eastAsia="ru-RU"/>
        </w:rPr>
      </w:pPr>
    </w:p>
    <w:p w:rsidR="00100485" w:rsidRPr="0088158E" w:rsidRDefault="00100485" w:rsidP="0010048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88158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Вопрос 7</w:t>
      </w:r>
    </w:p>
    <w:p w:rsidR="00100485" w:rsidRPr="0088158E" w:rsidRDefault="00100485" w:rsidP="0010048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815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Вставьте в текст номера, соответствующие пропущенным словам:</w:t>
      </w:r>
    </w:p>
    <w:p w:rsidR="00100485" w:rsidRPr="0088158E" w:rsidRDefault="00100485" w:rsidP="0010048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66773" w:rsidRDefault="00266773" w:rsidP="00100485">
      <w:pPr>
        <w:spacing w:after="0" w:line="240" w:lineRule="auto"/>
        <w:rPr>
          <w:rFonts w:ascii="Segoe UI" w:hAnsi="Segoe UI" w:cs="Segoe UI"/>
          <w:color w:val="333333"/>
          <w:shd w:val="clear" w:color="auto" w:fill="FFFFFF"/>
        </w:rPr>
      </w:pPr>
      <w:r>
        <w:rPr>
          <w:rFonts w:ascii="Segoe UI" w:hAnsi="Segoe UI" w:cs="Segoe UI"/>
          <w:color w:val="333333"/>
          <w:shd w:val="clear" w:color="auto" w:fill="FFFFFF"/>
        </w:rPr>
        <w:t xml:space="preserve">По результатам сканирования появляется окно, отображающее количество отсканированных бланков и форм, а также информация об особых ситуациях. </w:t>
      </w:r>
    </w:p>
    <w:p w:rsidR="00266773" w:rsidRDefault="00266773" w:rsidP="00100485">
      <w:pPr>
        <w:spacing w:after="0" w:line="240" w:lineRule="auto"/>
        <w:rPr>
          <w:rFonts w:ascii="Segoe UI" w:hAnsi="Segoe UI" w:cs="Segoe UI"/>
          <w:color w:val="333333"/>
          <w:shd w:val="clear" w:color="auto" w:fill="FFFFFF"/>
        </w:rPr>
      </w:pPr>
      <w:r>
        <w:rPr>
          <w:rFonts w:ascii="Segoe UI" w:hAnsi="Segoe UI" w:cs="Segoe UI"/>
          <w:color w:val="333333"/>
          <w:shd w:val="clear" w:color="auto" w:fill="FFFFFF"/>
        </w:rPr>
        <w:t>Если по результатам сканирования обнаружены особые ситуации, то информация об этом выделяется </w:t>
      </w:r>
      <w:r>
        <w:rPr>
          <w:rStyle w:val="control"/>
          <w:rFonts w:ascii="Segoe UI" w:hAnsi="Segoe UI" w:cs="Segoe UI"/>
          <w:color w:val="333333"/>
          <w:shd w:val="clear" w:color="auto" w:fill="FFFFFF"/>
        </w:rPr>
        <w:t xml:space="preserve"> </w:t>
      </w:r>
      <w:r>
        <w:rPr>
          <w:rStyle w:val="control"/>
          <w:rFonts w:ascii="Segoe UI" w:hAnsi="Segoe UI" w:cs="Segoe UI"/>
          <w:color w:val="333333"/>
          <w:shd w:val="clear" w:color="auto" w:fill="FFFFFF"/>
        </w:rPr>
        <w:object w:dxaOrig="360" w:dyaOrig="312">
          <v:shape id="_x0000_i1266" type="#_x0000_t75" style="width:118.2pt;height:18pt" o:ole="">
            <v:imagedata r:id="rId34" o:title=""/>
          </v:shape>
          <w:control r:id="rId35" w:name="DefaultOcxName8" w:shapeid="_x0000_i1266"/>
        </w:object>
      </w:r>
      <w:r>
        <w:rPr>
          <w:rStyle w:val="control"/>
          <w:rFonts w:ascii="Segoe UI" w:hAnsi="Segoe UI" w:cs="Segoe UI"/>
          <w:color w:val="333333"/>
          <w:shd w:val="clear" w:color="auto" w:fill="FFFFFF"/>
        </w:rPr>
        <w:t> </w:t>
      </w:r>
      <w:r>
        <w:rPr>
          <w:rFonts w:ascii="Segoe UI" w:hAnsi="Segoe UI" w:cs="Segoe UI"/>
          <w:color w:val="333333"/>
          <w:shd w:val="clear" w:color="auto" w:fill="FFFFFF"/>
        </w:rPr>
        <w:t xml:space="preserve">и становится доступной </w:t>
      </w:r>
      <w:proofErr w:type="gramStart"/>
      <w:r>
        <w:rPr>
          <w:rFonts w:ascii="Segoe UI" w:hAnsi="Segoe UI" w:cs="Segoe UI"/>
          <w:color w:val="333333"/>
          <w:shd w:val="clear" w:color="auto" w:fill="FFFFFF"/>
        </w:rPr>
        <w:t xml:space="preserve">кнопка  </w:t>
      </w:r>
      <w:r>
        <w:rPr>
          <w:rStyle w:val="control"/>
          <w:rFonts w:ascii="Segoe UI" w:hAnsi="Segoe UI" w:cs="Segoe UI"/>
          <w:color w:val="333333"/>
          <w:shd w:val="clear" w:color="auto" w:fill="FFFFFF"/>
        </w:rPr>
        <w:object w:dxaOrig="360" w:dyaOrig="312">
          <v:shape id="_x0000_i1267" type="#_x0000_t75" style="width:118.2pt;height:18pt" o:ole="">
            <v:imagedata r:id="rId36" o:title=""/>
          </v:shape>
          <w:control r:id="rId37" w:name="DefaultOcxName16" w:shapeid="_x0000_i1267"/>
        </w:object>
      </w:r>
      <w:r>
        <w:rPr>
          <w:rFonts w:ascii="Segoe UI" w:hAnsi="Segoe UI" w:cs="Segoe UI"/>
          <w:color w:val="333333"/>
          <w:shd w:val="clear" w:color="auto" w:fill="FFFFFF"/>
        </w:rPr>
        <w:t>.</w:t>
      </w:r>
      <w:proofErr w:type="gramEnd"/>
      <w:r>
        <w:rPr>
          <w:rFonts w:ascii="Segoe UI" w:hAnsi="Segoe UI" w:cs="Segoe UI"/>
          <w:color w:val="333333"/>
          <w:shd w:val="clear" w:color="auto" w:fill="FFFFFF"/>
        </w:rPr>
        <w:t xml:space="preserve"> При отсутствии особых ситуаций информация об этом выделяется  </w:t>
      </w:r>
      <w:r>
        <w:rPr>
          <w:rStyle w:val="control"/>
          <w:rFonts w:ascii="Segoe UI" w:hAnsi="Segoe UI" w:cs="Segoe UI"/>
          <w:color w:val="333333"/>
          <w:shd w:val="clear" w:color="auto" w:fill="FFFFFF"/>
        </w:rPr>
        <w:object w:dxaOrig="360" w:dyaOrig="312">
          <v:shape id="_x0000_i1268" type="#_x0000_t75" style="width:118.2pt;height:18pt" o:ole="">
            <v:imagedata r:id="rId38" o:title=""/>
          </v:shape>
          <w:control r:id="rId39" w:name="DefaultOcxName26" w:shapeid="_x0000_i1268"/>
        </w:object>
      </w:r>
      <w:r>
        <w:rPr>
          <w:rStyle w:val="control"/>
          <w:rFonts w:ascii="Segoe UI" w:hAnsi="Segoe UI" w:cs="Segoe UI"/>
          <w:color w:val="333333"/>
          <w:shd w:val="clear" w:color="auto" w:fill="FFFFFF"/>
        </w:rPr>
        <w:t> </w:t>
      </w:r>
      <w:r>
        <w:rPr>
          <w:rFonts w:ascii="Segoe UI" w:hAnsi="Segoe UI" w:cs="Segoe UI"/>
          <w:color w:val="333333"/>
          <w:shd w:val="clear" w:color="auto" w:fill="FFFFFF"/>
        </w:rPr>
        <w:t xml:space="preserve">и становится доступной </w:t>
      </w:r>
    </w:p>
    <w:p w:rsidR="00100485" w:rsidRPr="0088158E" w:rsidRDefault="00266773" w:rsidP="001004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Segoe UI" w:hAnsi="Segoe UI" w:cs="Segoe UI"/>
          <w:color w:val="333333"/>
          <w:shd w:val="clear" w:color="auto" w:fill="FFFFFF"/>
        </w:rPr>
        <w:t>кнопка</w:t>
      </w:r>
      <w:r>
        <w:rPr>
          <w:rStyle w:val="control"/>
          <w:rFonts w:ascii="Segoe UI" w:hAnsi="Segoe UI" w:cs="Segoe UI"/>
          <w:color w:val="333333"/>
          <w:shd w:val="clear" w:color="auto" w:fill="FFFFFF"/>
        </w:rPr>
        <w:t xml:space="preserve"> </w:t>
      </w:r>
      <w:r>
        <w:rPr>
          <w:rStyle w:val="control"/>
          <w:rFonts w:ascii="Segoe UI" w:hAnsi="Segoe UI" w:cs="Segoe UI"/>
          <w:color w:val="333333"/>
          <w:shd w:val="clear" w:color="auto" w:fill="FFFFFF"/>
        </w:rPr>
        <w:object w:dxaOrig="360" w:dyaOrig="312">
          <v:shape id="_x0000_i1269" type="#_x0000_t75" style="width:118.2pt;height:18pt" o:ole="">
            <v:imagedata r:id="rId40" o:title=""/>
          </v:shape>
          <w:control r:id="rId41" w:name="DefaultOcxName33" w:shapeid="_x0000_i1269"/>
        </w:object>
      </w:r>
      <w:r>
        <w:rPr>
          <w:rStyle w:val="control"/>
          <w:rFonts w:ascii="Segoe UI" w:hAnsi="Segoe UI" w:cs="Segoe UI"/>
          <w:color w:val="333333"/>
          <w:shd w:val="clear" w:color="auto" w:fill="FFFFFF"/>
        </w:rPr>
        <w:t> </w:t>
      </w:r>
      <w:r>
        <w:rPr>
          <w:rFonts w:ascii="Segoe UI" w:hAnsi="Segoe UI" w:cs="Segoe UI"/>
          <w:color w:val="333333"/>
          <w:shd w:val="clear" w:color="auto" w:fill="FFFFFF"/>
        </w:rPr>
        <w:t>.</w:t>
      </w:r>
      <w:proofErr w:type="gramEnd"/>
      <w:r>
        <w:rPr>
          <w:rFonts w:ascii="Segoe UI" w:hAnsi="Segoe UI" w:cs="Segoe UI"/>
          <w:color w:val="333333"/>
          <w:shd w:val="clear" w:color="auto" w:fill="FFFFFF"/>
        </w:rPr>
        <w:t> </w:t>
      </w:r>
    </w:p>
    <w:p w:rsidR="00100485" w:rsidRPr="0088158E" w:rsidRDefault="00100485" w:rsidP="0010048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E419A2" w:rsidRDefault="00E419A2">
      <w:bookmarkStart w:id="0" w:name="_GoBack"/>
      <w:bookmarkEnd w:id="0"/>
    </w:p>
    <w:sectPr w:rsidR="00E419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3998"/>
    <w:rsid w:val="00100485"/>
    <w:rsid w:val="00266773"/>
    <w:rsid w:val="003C5F95"/>
    <w:rsid w:val="00467578"/>
    <w:rsid w:val="00800819"/>
    <w:rsid w:val="00A35BFC"/>
    <w:rsid w:val="00B33CA3"/>
    <w:rsid w:val="00BF04B5"/>
    <w:rsid w:val="00CF3998"/>
    <w:rsid w:val="00D703E2"/>
    <w:rsid w:val="00E419A2"/>
    <w:rsid w:val="00E959BB"/>
    <w:rsid w:val="00ED1ECB"/>
    <w:rsid w:val="00FC404D"/>
    <w:rsid w:val="00FD0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0C327C8-3885-4956-8836-9AA2896C18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04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004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ntrol">
    <w:name w:val="control"/>
    <w:basedOn w:val="a0"/>
    <w:rsid w:val="002667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88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539449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344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9887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9018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876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77221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3485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8064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89698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4929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2317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9206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1639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5824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835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1285080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113304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371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03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06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6733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315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3819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26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754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7995614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389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2149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2846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639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447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3195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9708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3653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3122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2540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5363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118638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07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8050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2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182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9722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2809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9350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44548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686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4887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7396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032483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838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1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0358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2941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14714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1932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2239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52438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650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8189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34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930445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450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369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8366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6457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71603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111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21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1998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9656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9818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3.xml"/><Relationship Id="rId13" Type="http://schemas.openxmlformats.org/officeDocument/2006/relationships/control" Target="activeX/activeX6.xml"/><Relationship Id="rId18" Type="http://schemas.openxmlformats.org/officeDocument/2006/relationships/control" Target="activeX/activeX11.xml"/><Relationship Id="rId26" Type="http://schemas.openxmlformats.org/officeDocument/2006/relationships/control" Target="activeX/activeX16.xml"/><Relationship Id="rId39" Type="http://schemas.openxmlformats.org/officeDocument/2006/relationships/control" Target="activeX/activeX24.xml"/><Relationship Id="rId3" Type="http://schemas.openxmlformats.org/officeDocument/2006/relationships/webSettings" Target="webSettings.xml"/><Relationship Id="rId21" Type="http://schemas.openxmlformats.org/officeDocument/2006/relationships/image" Target="media/image5.wmf"/><Relationship Id="rId34" Type="http://schemas.openxmlformats.org/officeDocument/2006/relationships/image" Target="media/image10.wmf"/><Relationship Id="rId42" Type="http://schemas.openxmlformats.org/officeDocument/2006/relationships/fontTable" Target="fontTable.xml"/><Relationship Id="rId7" Type="http://schemas.openxmlformats.org/officeDocument/2006/relationships/control" Target="activeX/activeX2.xml"/><Relationship Id="rId12" Type="http://schemas.openxmlformats.org/officeDocument/2006/relationships/control" Target="activeX/activeX5.xml"/><Relationship Id="rId17" Type="http://schemas.openxmlformats.org/officeDocument/2006/relationships/control" Target="activeX/activeX10.xml"/><Relationship Id="rId25" Type="http://schemas.openxmlformats.org/officeDocument/2006/relationships/image" Target="media/image7.wmf"/><Relationship Id="rId33" Type="http://schemas.openxmlformats.org/officeDocument/2006/relationships/control" Target="activeX/activeX21.xml"/><Relationship Id="rId38" Type="http://schemas.openxmlformats.org/officeDocument/2006/relationships/image" Target="media/image12.wmf"/><Relationship Id="rId2" Type="http://schemas.openxmlformats.org/officeDocument/2006/relationships/settings" Target="settings.xml"/><Relationship Id="rId16" Type="http://schemas.openxmlformats.org/officeDocument/2006/relationships/control" Target="activeX/activeX9.xml"/><Relationship Id="rId20" Type="http://schemas.openxmlformats.org/officeDocument/2006/relationships/control" Target="activeX/activeX13.xml"/><Relationship Id="rId29" Type="http://schemas.openxmlformats.org/officeDocument/2006/relationships/image" Target="media/image9.wmf"/><Relationship Id="rId41" Type="http://schemas.openxmlformats.org/officeDocument/2006/relationships/control" Target="activeX/activeX25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image" Target="media/image4.wmf"/><Relationship Id="rId24" Type="http://schemas.openxmlformats.org/officeDocument/2006/relationships/control" Target="activeX/activeX15.xml"/><Relationship Id="rId32" Type="http://schemas.openxmlformats.org/officeDocument/2006/relationships/control" Target="activeX/activeX20.xml"/><Relationship Id="rId37" Type="http://schemas.openxmlformats.org/officeDocument/2006/relationships/control" Target="activeX/activeX23.xml"/><Relationship Id="rId40" Type="http://schemas.openxmlformats.org/officeDocument/2006/relationships/image" Target="media/image13.wmf"/><Relationship Id="rId5" Type="http://schemas.openxmlformats.org/officeDocument/2006/relationships/control" Target="activeX/activeX1.xml"/><Relationship Id="rId15" Type="http://schemas.openxmlformats.org/officeDocument/2006/relationships/control" Target="activeX/activeX8.xml"/><Relationship Id="rId23" Type="http://schemas.openxmlformats.org/officeDocument/2006/relationships/image" Target="media/image6.wmf"/><Relationship Id="rId28" Type="http://schemas.openxmlformats.org/officeDocument/2006/relationships/control" Target="activeX/activeX17.xml"/><Relationship Id="rId36" Type="http://schemas.openxmlformats.org/officeDocument/2006/relationships/image" Target="media/image11.wmf"/><Relationship Id="rId10" Type="http://schemas.openxmlformats.org/officeDocument/2006/relationships/control" Target="activeX/activeX4.xml"/><Relationship Id="rId19" Type="http://schemas.openxmlformats.org/officeDocument/2006/relationships/control" Target="activeX/activeX12.xml"/><Relationship Id="rId31" Type="http://schemas.openxmlformats.org/officeDocument/2006/relationships/control" Target="activeX/activeX19.xml"/><Relationship Id="rId4" Type="http://schemas.openxmlformats.org/officeDocument/2006/relationships/image" Target="media/image1.wmf"/><Relationship Id="rId9" Type="http://schemas.openxmlformats.org/officeDocument/2006/relationships/image" Target="media/image3.wmf"/><Relationship Id="rId14" Type="http://schemas.openxmlformats.org/officeDocument/2006/relationships/control" Target="activeX/activeX7.xml"/><Relationship Id="rId22" Type="http://schemas.openxmlformats.org/officeDocument/2006/relationships/control" Target="activeX/activeX14.xml"/><Relationship Id="rId27" Type="http://schemas.openxmlformats.org/officeDocument/2006/relationships/image" Target="media/image8.wmf"/><Relationship Id="rId30" Type="http://schemas.openxmlformats.org/officeDocument/2006/relationships/control" Target="activeX/activeX18.xml"/><Relationship Id="rId35" Type="http://schemas.openxmlformats.org/officeDocument/2006/relationships/control" Target="activeX/activeX22.xml"/><Relationship Id="rId43" Type="http://schemas.openxmlformats.org/officeDocument/2006/relationships/theme" Target="theme/theme1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2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23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24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25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</Pages>
  <Words>542</Words>
  <Characters>3094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Пургина Елена Васильевна</dc:creator>
  <cp:keywords/>
  <dc:description/>
  <cp:lastModifiedBy>Старостина Инга Зурабовна</cp:lastModifiedBy>
  <cp:revision>6</cp:revision>
  <dcterms:created xsi:type="dcterms:W3CDTF">2024-03-15T08:45:00Z</dcterms:created>
  <dcterms:modified xsi:type="dcterms:W3CDTF">2025-02-17T07:55:00Z</dcterms:modified>
</cp:coreProperties>
</file>