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3CD" w:rsidRPr="006A3368" w:rsidRDefault="000123CD" w:rsidP="000123CD">
      <w:pPr>
        <w:keepNext/>
        <w:keepLines/>
        <w:spacing w:before="120" w:after="120" w:line="240" w:lineRule="auto"/>
        <w:jc w:val="center"/>
        <w:outlineLvl w:val="1"/>
        <w:rPr>
          <w:rFonts w:ascii="Times New Roman" w:eastAsia="Times New Roman" w:hAnsi="Times New Roman" w:cs="Times New Roman"/>
          <w:b/>
          <w:bCs/>
          <w:sz w:val="28"/>
          <w:szCs w:val="32"/>
        </w:rPr>
      </w:pPr>
      <w:r w:rsidRPr="006A3368">
        <w:rPr>
          <w:rFonts w:ascii="Times New Roman" w:eastAsia="Times New Roman" w:hAnsi="Times New Roman" w:cs="Times New Roman"/>
          <w:b/>
          <w:bCs/>
          <w:sz w:val="28"/>
          <w:szCs w:val="32"/>
        </w:rPr>
        <w:t>РЕКОМЕНДАЦИИ ДЛЯ СИСТЕМЫ ОБРАЗОВАНИЯ КРАСНОЯРСКОГО КРАЯ</w:t>
      </w:r>
    </w:p>
    <w:p w:rsidR="006A3368" w:rsidRPr="006A3368" w:rsidRDefault="006A3368" w:rsidP="000123CD">
      <w:pPr>
        <w:keepNext/>
        <w:keepLines/>
        <w:spacing w:before="120" w:after="120" w:line="240" w:lineRule="auto"/>
        <w:jc w:val="center"/>
        <w:outlineLvl w:val="1"/>
        <w:rPr>
          <w:rFonts w:ascii="Times New Roman" w:eastAsia="Times New Roman" w:hAnsi="Times New Roman" w:cs="Times New Roman"/>
          <w:b/>
          <w:bCs/>
          <w:sz w:val="28"/>
          <w:szCs w:val="32"/>
        </w:rPr>
      </w:pPr>
    </w:p>
    <w:p w:rsidR="004B2C64" w:rsidRDefault="00577937" w:rsidP="000123CD">
      <w:pPr>
        <w:keepNext/>
        <w:keepLines/>
        <w:spacing w:before="120" w:after="120" w:line="240" w:lineRule="auto"/>
        <w:jc w:val="center"/>
        <w:outlineLvl w:val="1"/>
        <w:rPr>
          <w:rFonts w:ascii="Times New Roman" w:eastAsiaTheme="majorEastAsia" w:hAnsi="Times New Roman" w:cs="Times New Roman"/>
          <w:b/>
          <w:bCs/>
          <w:sz w:val="28"/>
          <w:szCs w:val="28"/>
        </w:rPr>
      </w:pPr>
      <w:r w:rsidRPr="00577937">
        <w:rPr>
          <w:rFonts w:ascii="Times New Roman" w:eastAsiaTheme="majorEastAsia" w:hAnsi="Times New Roman" w:cs="Times New Roman"/>
          <w:b/>
          <w:bCs/>
          <w:sz w:val="28"/>
          <w:szCs w:val="28"/>
        </w:rPr>
        <w:t>Литература</w:t>
      </w:r>
    </w:p>
    <w:p w:rsidR="00577937" w:rsidRPr="006A3368" w:rsidRDefault="00577937" w:rsidP="000123CD">
      <w:pPr>
        <w:keepNext/>
        <w:keepLines/>
        <w:spacing w:before="120" w:after="120" w:line="240" w:lineRule="auto"/>
        <w:jc w:val="center"/>
        <w:outlineLvl w:val="1"/>
        <w:rPr>
          <w:rFonts w:ascii="Times New Roman" w:eastAsia="Times New Roman" w:hAnsi="Times New Roman" w:cs="Times New Roman"/>
          <w:b/>
          <w:bCs/>
          <w:sz w:val="28"/>
          <w:szCs w:val="32"/>
        </w:rPr>
      </w:pPr>
    </w:p>
    <w:p w:rsidR="000123CD" w:rsidRPr="006A3368" w:rsidRDefault="000123CD" w:rsidP="000123CD">
      <w:pPr>
        <w:keepNext/>
        <w:keepLines/>
        <w:spacing w:before="120" w:after="120" w:line="240" w:lineRule="auto"/>
        <w:jc w:val="both"/>
        <w:outlineLvl w:val="2"/>
        <w:rPr>
          <w:rFonts w:ascii="Times New Roman" w:eastAsia="Times New Roman" w:hAnsi="Times New Roman" w:cs="Times New Roman"/>
          <w:b/>
          <w:bCs/>
          <w:sz w:val="28"/>
          <w:szCs w:val="28"/>
        </w:rPr>
      </w:pPr>
      <w:r w:rsidRPr="006A3368">
        <w:rPr>
          <w:rFonts w:ascii="Times New Roman" w:eastAsia="Times New Roman" w:hAnsi="Times New Roman" w:cs="Times New Roman"/>
          <w:b/>
          <w:bCs/>
          <w:sz w:val="28"/>
          <w:szCs w:val="28"/>
        </w:rPr>
        <w:t xml:space="preserve">Рекомендации по совершенствованию организации и методики преподавания предмета в </w:t>
      </w:r>
      <w:r w:rsidRPr="006A3368">
        <w:rPr>
          <w:rFonts w:ascii="Times New Roman" w:eastAsiaTheme="majorEastAsia" w:hAnsi="Times New Roman" w:cs="Times New Roman"/>
          <w:b/>
          <w:bCs/>
          <w:sz w:val="28"/>
          <w:szCs w:val="28"/>
        </w:rPr>
        <w:t xml:space="preserve">Красноярском крае </w:t>
      </w:r>
      <w:r w:rsidRPr="006A3368">
        <w:rPr>
          <w:rFonts w:ascii="Times New Roman" w:eastAsia="Times New Roman" w:hAnsi="Times New Roman" w:cs="Times New Roman"/>
          <w:b/>
          <w:bCs/>
          <w:sz w:val="28"/>
          <w:szCs w:val="28"/>
        </w:rPr>
        <w:t>на основе выявленных типичных затруднений и ошибок</w:t>
      </w:r>
    </w:p>
    <w:p w:rsidR="000123CD" w:rsidRDefault="000123CD" w:rsidP="000123CD">
      <w:pPr>
        <w:keepNext/>
        <w:keepLines/>
        <w:spacing w:before="120" w:after="120" w:line="240" w:lineRule="auto"/>
        <w:jc w:val="both"/>
        <w:outlineLvl w:val="2"/>
        <w:rPr>
          <w:rFonts w:ascii="Times New Roman" w:eastAsia="Times New Roman" w:hAnsi="Times New Roman" w:cs="Times New Roman"/>
          <w:b/>
          <w:bCs/>
          <w:sz w:val="28"/>
          <w:szCs w:val="28"/>
        </w:rPr>
      </w:pPr>
    </w:p>
    <w:p w:rsidR="00412ED2" w:rsidRPr="00412ED2" w:rsidRDefault="00412ED2" w:rsidP="00412ED2">
      <w:pPr>
        <w:spacing w:before="120" w:after="120" w:line="240" w:lineRule="auto"/>
        <w:ind w:firstLine="680"/>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 xml:space="preserve">Анализ КИМ и результатов выполнения экзаменационной работы по литературе показывает актуальность некоторых наиболее общих рекомендаций по внедрению современных подходов к преподаванию литературы в основной школе, данных членами федеральной и региональной предметной комиссии по литературе в предыдущие годы: </w:t>
      </w:r>
    </w:p>
    <w:p w:rsidR="00412ED2" w:rsidRPr="00412ED2" w:rsidRDefault="00412ED2" w:rsidP="00412ED2">
      <w:pPr>
        <w:numPr>
          <w:ilvl w:val="0"/>
          <w:numId w:val="1"/>
        </w:numPr>
        <w:spacing w:after="0" w:line="240" w:lineRule="auto"/>
        <w:ind w:left="567" w:firstLine="284"/>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обратить особое внимание на формирование у учащихся умения анализировать лирическое и лироэпическое произведение в единстве формы и содержания, что в полной мере соответствует задачам курса 9 класса и имеет большое значение для дальнейшего изучения литературы в 10-11 классах на базовом и углублённом уровнях;</w:t>
      </w:r>
    </w:p>
    <w:p w:rsidR="00412ED2" w:rsidRPr="00412ED2" w:rsidRDefault="00412ED2" w:rsidP="00412ED2">
      <w:pPr>
        <w:numPr>
          <w:ilvl w:val="0"/>
          <w:numId w:val="1"/>
        </w:numPr>
        <w:spacing w:after="0" w:line="240" w:lineRule="auto"/>
        <w:ind w:left="567" w:firstLine="284"/>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начиная с 5 класса вести последовательную систематическую работу по обучению учащихся написанию связного текста на основе литературного материала, проводить специальные уроки обучения сочинению, широко включать в практику изучения художественного произведения небольшие аудиторные письменные работы разных видов, рассчитанные на 10–15 минут;</w:t>
      </w:r>
    </w:p>
    <w:p w:rsidR="00412ED2" w:rsidRPr="00412ED2" w:rsidRDefault="00412ED2" w:rsidP="00412ED2">
      <w:pPr>
        <w:numPr>
          <w:ilvl w:val="0"/>
          <w:numId w:val="1"/>
        </w:numPr>
        <w:spacing w:after="0" w:line="240" w:lineRule="auto"/>
        <w:ind w:left="567" w:firstLine="284"/>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 xml:space="preserve">оценивать точность ответа на поставленный вопрос, глубину понимания учащимися авторской идеи и умение ее истолковать, </w:t>
      </w:r>
      <w:proofErr w:type="spellStart"/>
      <w:r w:rsidRPr="00412ED2">
        <w:rPr>
          <w:rFonts w:ascii="Times New Roman" w:eastAsia="Cambria" w:hAnsi="Times New Roman" w:cs="Times New Roman"/>
          <w:sz w:val="24"/>
          <w:szCs w:val="24"/>
        </w:rPr>
        <w:t>сформированность</w:t>
      </w:r>
      <w:proofErr w:type="spellEnd"/>
      <w:r w:rsidRPr="00412ED2">
        <w:rPr>
          <w:rFonts w:ascii="Times New Roman" w:eastAsia="Cambria" w:hAnsi="Times New Roman" w:cs="Times New Roman"/>
          <w:sz w:val="24"/>
          <w:szCs w:val="24"/>
        </w:rPr>
        <w:t xml:space="preserve"> умения логически мыслить;</w:t>
      </w:r>
    </w:p>
    <w:p w:rsidR="00412ED2" w:rsidRPr="00412ED2" w:rsidRDefault="00412ED2" w:rsidP="00412ED2">
      <w:pPr>
        <w:numPr>
          <w:ilvl w:val="0"/>
          <w:numId w:val="1"/>
        </w:numPr>
        <w:spacing w:after="0" w:line="240" w:lineRule="auto"/>
        <w:ind w:left="567" w:firstLine="284"/>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обращать особое внимание на формирование умений высказывать и аргументировать свою позицию по проблемам, поднятым в произведении, формулировать собственное отношение к героям и т.п.;</w:t>
      </w:r>
    </w:p>
    <w:p w:rsidR="00412ED2" w:rsidRPr="00412ED2" w:rsidRDefault="00412ED2" w:rsidP="00412ED2">
      <w:pPr>
        <w:numPr>
          <w:ilvl w:val="0"/>
          <w:numId w:val="1"/>
        </w:numPr>
        <w:spacing w:after="0" w:line="240" w:lineRule="auto"/>
        <w:ind w:left="567" w:firstLine="284"/>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добиваться более широкого и мотивированного использования литературоведческих терминов в практике школьного анализа художественного произведения, систематически работать над формированием навыка грамотного и уместного использования литературоведческой терминологии;</w:t>
      </w:r>
    </w:p>
    <w:p w:rsidR="00412ED2" w:rsidRPr="00412ED2" w:rsidRDefault="00412ED2" w:rsidP="00412ED2">
      <w:pPr>
        <w:numPr>
          <w:ilvl w:val="0"/>
          <w:numId w:val="1"/>
        </w:numPr>
        <w:spacing w:after="0" w:line="240" w:lineRule="auto"/>
        <w:ind w:left="567" w:firstLine="284"/>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широко использовать в образовательном процессе банк открытых заданий Федерального государственного бюджетного научного учреждения «Федеральный институт педагогических измерений»;</w:t>
      </w:r>
    </w:p>
    <w:p w:rsidR="00412ED2" w:rsidRPr="00412ED2" w:rsidRDefault="00412ED2" w:rsidP="00412ED2">
      <w:pPr>
        <w:numPr>
          <w:ilvl w:val="0"/>
          <w:numId w:val="1"/>
        </w:numPr>
        <w:spacing w:after="0" w:line="240" w:lineRule="auto"/>
        <w:ind w:left="567" w:firstLine="284"/>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в урочной и внеурочной деятельности через проблемные ситуации создавать условия, способствующие формированию заинтересованности учеников в освоении программных произведений русской литературы;</w:t>
      </w:r>
    </w:p>
    <w:p w:rsidR="00412ED2" w:rsidRPr="00412ED2" w:rsidRDefault="00412ED2" w:rsidP="00412ED2">
      <w:pPr>
        <w:numPr>
          <w:ilvl w:val="0"/>
          <w:numId w:val="1"/>
        </w:numPr>
        <w:spacing w:after="0" w:line="240" w:lineRule="auto"/>
        <w:ind w:left="567" w:firstLine="284"/>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практиковать «медленное» чтение литературного произведения, чтение «под микроскопом» как средство, развивающее внимание к художественному слову и его роли в воплощении авторского замысла; учить школьников находить тропы и фигуры речи, объяснять их функцию;</w:t>
      </w:r>
    </w:p>
    <w:p w:rsidR="00412ED2" w:rsidRPr="00412ED2" w:rsidRDefault="00412ED2" w:rsidP="00412ED2">
      <w:pPr>
        <w:numPr>
          <w:ilvl w:val="0"/>
          <w:numId w:val="1"/>
        </w:numPr>
        <w:spacing w:after="0" w:line="240" w:lineRule="auto"/>
        <w:ind w:left="567" w:firstLine="284"/>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подготовку к экзамену начинать с проработки демоверсии, кодификатора, спецификации, особое внимание уделить критериям оценивания и структуре КИМ;</w:t>
      </w:r>
    </w:p>
    <w:p w:rsidR="00412ED2" w:rsidRPr="00412ED2" w:rsidRDefault="00412ED2" w:rsidP="00412ED2">
      <w:pPr>
        <w:numPr>
          <w:ilvl w:val="0"/>
          <w:numId w:val="1"/>
        </w:numPr>
        <w:spacing w:after="0" w:line="240" w:lineRule="auto"/>
        <w:ind w:left="567" w:firstLine="284"/>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проводить внутренние</w:t>
      </w:r>
      <w:bookmarkStart w:id="0" w:name="_GoBack"/>
      <w:bookmarkEnd w:id="0"/>
      <w:r w:rsidRPr="00412ED2">
        <w:rPr>
          <w:rFonts w:ascii="Times New Roman" w:eastAsia="Cambria" w:hAnsi="Times New Roman" w:cs="Times New Roman"/>
          <w:sz w:val="24"/>
          <w:szCs w:val="24"/>
        </w:rPr>
        <w:t xml:space="preserve"> и внешние диагностические процедуры, близкие к формату ОГЭ, и анализировать их результаты;</w:t>
      </w:r>
    </w:p>
    <w:p w:rsidR="00412ED2" w:rsidRPr="00412ED2" w:rsidRDefault="00412ED2" w:rsidP="00412ED2">
      <w:pPr>
        <w:numPr>
          <w:ilvl w:val="0"/>
          <w:numId w:val="1"/>
        </w:numPr>
        <w:spacing w:before="120" w:after="120" w:line="240" w:lineRule="auto"/>
        <w:ind w:left="567" w:firstLine="284"/>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lastRenderedPageBreak/>
        <w:t xml:space="preserve">создавать условия для формирования и развития читательской грамотности обучающихся. </w:t>
      </w:r>
    </w:p>
    <w:p w:rsidR="00412ED2" w:rsidRPr="00412ED2" w:rsidRDefault="00412ED2" w:rsidP="00412ED2">
      <w:pPr>
        <w:spacing w:before="120" w:after="120" w:line="240" w:lineRule="auto"/>
        <w:ind w:left="1069"/>
        <w:contextualSpacing/>
        <w:jc w:val="both"/>
        <w:rPr>
          <w:rFonts w:ascii="Times New Roman" w:eastAsia="Cambria" w:hAnsi="Times New Roman" w:cs="Times New Roman"/>
          <w:sz w:val="24"/>
          <w:szCs w:val="24"/>
        </w:rPr>
      </w:pPr>
    </w:p>
    <w:p w:rsidR="00412ED2" w:rsidRPr="00412ED2" w:rsidRDefault="00412ED2" w:rsidP="00412ED2">
      <w:pPr>
        <w:keepNext/>
        <w:keepLines/>
        <w:spacing w:before="120" w:after="120" w:line="240" w:lineRule="auto"/>
        <w:outlineLvl w:val="2"/>
        <w:rPr>
          <w:rFonts w:ascii="Times New Roman" w:eastAsia="Times New Roman" w:hAnsi="Times New Roman" w:cs="Times New Roman"/>
          <w:b/>
          <w:bCs/>
          <w:sz w:val="24"/>
          <w:szCs w:val="28"/>
        </w:rPr>
      </w:pPr>
      <w:bookmarkStart w:id="1" w:name="X1fd325f10f9583884b3c29a3ee5cb37210588c7"/>
      <w:r w:rsidRPr="00412ED2">
        <w:rPr>
          <w:rFonts w:ascii="Times New Roman" w:eastAsia="Times New Roman" w:hAnsi="Times New Roman" w:cs="Times New Roman"/>
          <w:b/>
          <w:bCs/>
          <w:sz w:val="24"/>
          <w:szCs w:val="28"/>
        </w:rPr>
        <w:t>Рекомендации по совершенствованию преподавания учебного предмета для всех обучающихся</w:t>
      </w:r>
    </w:p>
    <w:p w:rsidR="00412ED2" w:rsidRPr="00412ED2" w:rsidRDefault="00412ED2" w:rsidP="00412ED2">
      <w:pPr>
        <w:spacing w:before="120" w:after="120" w:line="240" w:lineRule="auto"/>
        <w:ind w:firstLine="680"/>
        <w:contextualSpacing/>
        <w:jc w:val="both"/>
        <w:rPr>
          <w:rFonts w:ascii="Times New Roman" w:eastAsia="Cambria" w:hAnsi="Times New Roman" w:cs="Times New Roman"/>
          <w:sz w:val="24"/>
          <w:szCs w:val="24"/>
        </w:rPr>
      </w:pPr>
      <w:bookmarkStart w:id="2" w:name="X64c7c87bc2bbf8a24d7d10cee6572b18b1de54d"/>
      <w:bookmarkEnd w:id="1"/>
      <w:r w:rsidRPr="00412ED2">
        <w:rPr>
          <w:rFonts w:ascii="Times New Roman" w:eastAsia="Cambria" w:hAnsi="Times New Roman" w:cs="Times New Roman"/>
          <w:sz w:val="24"/>
          <w:szCs w:val="24"/>
        </w:rPr>
        <w:t>Анализ результатов основного государственного экзамена позволяет дать учителям литературы следующие рекомендации:</w:t>
      </w:r>
    </w:p>
    <w:p w:rsidR="00412ED2" w:rsidRPr="00412ED2" w:rsidRDefault="00412ED2" w:rsidP="00412ED2">
      <w:pPr>
        <w:spacing w:before="120" w:after="120" w:line="240" w:lineRule="auto"/>
        <w:ind w:firstLine="680"/>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1) необходимо формировать представления обучающихся о связи литературных произведений с эпохой их написания, о заложенных в них вневременных, непреходящих нравственных ценностях и их современного звучания;</w:t>
      </w:r>
    </w:p>
    <w:p w:rsidR="00412ED2" w:rsidRPr="00412ED2" w:rsidRDefault="00412ED2" w:rsidP="00412ED2">
      <w:pPr>
        <w:spacing w:after="0" w:line="240" w:lineRule="auto"/>
        <w:ind w:firstLine="680"/>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2) проводить на уроках литературы систематическую работу по развитию умения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412ED2" w:rsidRPr="00412ED2" w:rsidRDefault="00412ED2" w:rsidP="00412ED2">
      <w:pPr>
        <w:spacing w:after="0" w:line="240" w:lineRule="auto"/>
        <w:ind w:firstLine="680"/>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3) учить определять в произведении элементы сюжета, композиции, изобразительно-выразительные средства языка, их роль в раскрытии идейно-художественного содержания произведения (элементы филологического анализа); владеть элементарной литературоведческой терминологией при анализе литературного произведения;</w:t>
      </w:r>
    </w:p>
    <w:p w:rsidR="00412ED2" w:rsidRPr="00412ED2" w:rsidRDefault="00412ED2" w:rsidP="00412ED2">
      <w:pPr>
        <w:spacing w:after="0" w:line="240" w:lineRule="auto"/>
        <w:ind w:firstLine="680"/>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4) совершенствовать систему работы по развитию речи учащихся, направленную на формирование умения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412ED2" w:rsidRPr="00412ED2" w:rsidRDefault="00412ED2" w:rsidP="00412ED2">
      <w:pPr>
        <w:spacing w:after="0" w:line="240" w:lineRule="auto"/>
        <w:ind w:firstLine="680"/>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5) усилить работу по формированию у учеников собственной интерпретации (в отдельных случаях) изученных литературных произведений, понимания авторской позиции и выражения своего отношения к ней;</w:t>
      </w:r>
    </w:p>
    <w:p w:rsidR="00412ED2" w:rsidRPr="00412ED2" w:rsidRDefault="00412ED2" w:rsidP="00412ED2">
      <w:pPr>
        <w:spacing w:after="0" w:line="240" w:lineRule="auto"/>
        <w:ind w:firstLine="680"/>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6) на уроках литературы особое внимание уделять написанию сочинений, связанных с тематикой, проблематикой изученных произведений; классные и домашние творческие работы; рефераты на литературные и общекультурные темы.</w:t>
      </w:r>
    </w:p>
    <w:p w:rsidR="00412ED2" w:rsidRPr="00412ED2" w:rsidRDefault="00412ED2" w:rsidP="00412ED2">
      <w:pPr>
        <w:spacing w:after="0" w:line="240" w:lineRule="auto"/>
        <w:ind w:firstLine="680"/>
        <w:contextualSpacing/>
        <w:jc w:val="both"/>
        <w:rPr>
          <w:rFonts w:ascii="Times New Roman" w:eastAsia="Cambria" w:hAnsi="Times New Roman" w:cs="Times New Roman"/>
          <w:sz w:val="24"/>
          <w:szCs w:val="24"/>
        </w:rPr>
      </w:pPr>
    </w:p>
    <w:p w:rsidR="00412ED2" w:rsidRPr="00412ED2" w:rsidRDefault="00412ED2" w:rsidP="00412ED2">
      <w:pPr>
        <w:keepNext/>
        <w:keepLines/>
        <w:spacing w:before="120" w:after="120" w:line="240" w:lineRule="auto"/>
        <w:outlineLvl w:val="2"/>
        <w:rPr>
          <w:rFonts w:ascii="Times New Roman" w:eastAsia="Times New Roman" w:hAnsi="Times New Roman" w:cs="Times New Roman"/>
          <w:b/>
          <w:bCs/>
          <w:sz w:val="24"/>
          <w:szCs w:val="28"/>
        </w:rPr>
      </w:pPr>
      <w:r w:rsidRPr="00412ED2">
        <w:rPr>
          <w:rFonts w:ascii="Times New Roman" w:eastAsia="Times New Roman" w:hAnsi="Times New Roman" w:cs="Times New Roman"/>
          <w:b/>
          <w:bCs/>
          <w:sz w:val="24"/>
          <w:szCs w:val="28"/>
        </w:rPr>
        <w:t>Рекомендации по организации дифференцированного обучения школьников с разным уровнем предметной подготовки</w:t>
      </w:r>
    </w:p>
    <w:bookmarkEnd w:id="2"/>
    <w:p w:rsidR="00412ED2" w:rsidRPr="00412ED2" w:rsidRDefault="00412ED2" w:rsidP="00412ED2">
      <w:pPr>
        <w:spacing w:after="0" w:line="240" w:lineRule="auto"/>
        <w:ind w:firstLine="680"/>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 xml:space="preserve">При реализации дифференцированного подхода учителю следует создавать атмосферу, благоприятную для самореализации обучающихся, активно общаться с учащимися для того, чтобы учебный процесс был мотивирован; чтобы ребенок учился согласно своим возможностям и способностям; чтобы имел представление о том, чего от него ждут. Педагогу нужно определить уровень знаний и способностей обучающихся, выстроить подготовку к экзамену с учетом индивидуальных особенностей учеников. </w:t>
      </w:r>
    </w:p>
    <w:p w:rsidR="00412ED2" w:rsidRPr="00412ED2" w:rsidRDefault="00412ED2" w:rsidP="00412ED2">
      <w:pPr>
        <w:spacing w:after="0" w:line="240" w:lineRule="auto"/>
        <w:ind w:firstLine="680"/>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Для учащихся с высоким уровнем способностей (ведут работу с материалом большей сложности, требующим умения применять знания в незнакомой ситуации и самостоятельно, творчески подходить к решению задач) предлагать задания, связанные с пониманием художественной формы произведения. Ученикам можно дать задания на сопоставление произведений нескольких писателей, произведений разных видов искусств, сравнение разных точек зрения на одно произведение.</w:t>
      </w:r>
    </w:p>
    <w:p w:rsidR="00412ED2" w:rsidRPr="00412ED2" w:rsidRDefault="00412ED2" w:rsidP="00412ED2">
      <w:pPr>
        <w:spacing w:after="0" w:line="240" w:lineRule="auto"/>
        <w:ind w:firstLine="680"/>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 xml:space="preserve">Обучающимся со средними способностями (выполняют задания с помощью учителя, по опорным схемам, затрудняются сделать самостоятельные аналитические обобщения) необходимо предлагать задания на определение проблем, поставленных в произведении, сопоставление персонажей и анализ их поведения, определение авторской позиции, связи изображенной эпохи со временем создания произведения. Также школьники данной группы могут дать развёрнутую характеристику литературному персонажу, кратко </w:t>
      </w:r>
      <w:r w:rsidRPr="00412ED2">
        <w:rPr>
          <w:rFonts w:ascii="Times New Roman" w:eastAsia="Cambria" w:hAnsi="Times New Roman" w:cs="Times New Roman"/>
          <w:sz w:val="24"/>
          <w:szCs w:val="24"/>
        </w:rPr>
        <w:lastRenderedPageBreak/>
        <w:t>изложить точку зрения относительно изученного произведения. При работе с этой группой учеников главное внимание необходимо уделять развитию их познавательной активности, участию в разрешении проблемных ситуаций, воспитанию самостоятельности и уверенности в своих познавательных возможностях.</w:t>
      </w:r>
    </w:p>
    <w:p w:rsidR="00412ED2" w:rsidRPr="00412ED2" w:rsidRDefault="00412ED2" w:rsidP="00412ED2">
      <w:pPr>
        <w:spacing w:after="0" w:line="240" w:lineRule="auto"/>
        <w:ind w:firstLine="680"/>
        <w:contextualSpacing/>
        <w:jc w:val="both"/>
        <w:rPr>
          <w:rFonts w:ascii="Times New Roman" w:eastAsia="Cambria" w:hAnsi="Times New Roman" w:cs="Times New Roman"/>
          <w:sz w:val="24"/>
          <w:szCs w:val="24"/>
        </w:rPr>
      </w:pPr>
      <w:r w:rsidRPr="00412ED2">
        <w:rPr>
          <w:rFonts w:ascii="Times New Roman" w:eastAsia="Cambria" w:hAnsi="Times New Roman" w:cs="Times New Roman"/>
          <w:sz w:val="24"/>
          <w:szCs w:val="24"/>
        </w:rPr>
        <w:t>Учащиеся с низкими учебными способностями требуют точности формулировок учебных задач, расчленения сложного задания на элементарные составные части, большего количества тренировочных работ и дополнительных разъяснений относительно изучаемого на уроке материала. Они медлительны, апатичны, не успевают за классом. При отсутствии особого подхода к ним, они совершенно теряют интерес к учебе, отстают от класса, хотя на самом деле могут учиться успешно. Таким ученикам рекомендуется задавать подготовку выразительного чтения целого произведения или его фрагментов, пересказ наиболее интересных эпизодов, составление словаря литературоведческих терминов, связанных с изучаемой темой. Необходимы постоянные упражнения в связных высказываниях (по данному плану, схеме, алгоритму, опорным словам).</w:t>
      </w:r>
    </w:p>
    <w:p w:rsidR="005B6D2C" w:rsidRPr="006A3368" w:rsidRDefault="005B6D2C" w:rsidP="000123CD">
      <w:pPr>
        <w:keepNext/>
        <w:keepLines/>
        <w:spacing w:before="120" w:after="120" w:line="240" w:lineRule="auto"/>
        <w:jc w:val="both"/>
        <w:outlineLvl w:val="2"/>
        <w:rPr>
          <w:rFonts w:ascii="Times New Roman" w:eastAsia="Times New Roman" w:hAnsi="Times New Roman" w:cs="Times New Roman"/>
          <w:b/>
          <w:bCs/>
          <w:sz w:val="28"/>
          <w:szCs w:val="28"/>
        </w:rPr>
      </w:pPr>
    </w:p>
    <w:sectPr w:rsidR="005B6D2C" w:rsidRPr="006A336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B12" w:rsidRDefault="001F6B12" w:rsidP="000123CD">
      <w:pPr>
        <w:spacing w:after="0" w:line="240" w:lineRule="auto"/>
      </w:pPr>
      <w:r>
        <w:separator/>
      </w:r>
    </w:p>
  </w:endnote>
  <w:endnote w:type="continuationSeparator" w:id="0">
    <w:p w:rsidR="001F6B12" w:rsidRDefault="001F6B12" w:rsidP="0001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881532"/>
      <w:docPartObj>
        <w:docPartGallery w:val="Page Numbers (Bottom of Page)"/>
        <w:docPartUnique/>
      </w:docPartObj>
    </w:sdtPr>
    <w:sdtEndPr/>
    <w:sdtContent>
      <w:p w:rsidR="000123CD" w:rsidRDefault="000123CD">
        <w:pPr>
          <w:pStyle w:val="a5"/>
          <w:jc w:val="center"/>
        </w:pPr>
        <w:r>
          <w:fldChar w:fldCharType="begin"/>
        </w:r>
        <w:r>
          <w:instrText>PAGE   \* MERGEFORMAT</w:instrText>
        </w:r>
        <w:r>
          <w:fldChar w:fldCharType="separate"/>
        </w:r>
        <w:r w:rsidR="00412ED2">
          <w:rPr>
            <w:noProof/>
          </w:rPr>
          <w:t>1</w:t>
        </w:r>
        <w:r>
          <w:fldChar w:fldCharType="end"/>
        </w:r>
      </w:p>
    </w:sdtContent>
  </w:sdt>
  <w:p w:rsidR="000123CD" w:rsidRDefault="000123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B12" w:rsidRDefault="001F6B12" w:rsidP="000123CD">
      <w:pPr>
        <w:spacing w:after="0" w:line="240" w:lineRule="auto"/>
      </w:pPr>
      <w:r>
        <w:separator/>
      </w:r>
    </w:p>
  </w:footnote>
  <w:footnote w:type="continuationSeparator" w:id="0">
    <w:p w:rsidR="001F6B12" w:rsidRDefault="001F6B12" w:rsidP="00012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87201"/>
    <w:multiLevelType w:val="hybridMultilevel"/>
    <w:tmpl w:val="546E78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FF"/>
    <w:rsid w:val="000123CD"/>
    <w:rsid w:val="001F6B12"/>
    <w:rsid w:val="002B0BFF"/>
    <w:rsid w:val="00412ED2"/>
    <w:rsid w:val="004B2C64"/>
    <w:rsid w:val="00577937"/>
    <w:rsid w:val="00581D83"/>
    <w:rsid w:val="005B6D2C"/>
    <w:rsid w:val="006930A3"/>
    <w:rsid w:val="0069688A"/>
    <w:rsid w:val="006A3368"/>
    <w:rsid w:val="00834FF0"/>
    <w:rsid w:val="00A3110D"/>
    <w:rsid w:val="00C53402"/>
    <w:rsid w:val="00C83E90"/>
    <w:rsid w:val="00F06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519F0-B7A0-4BAB-9C3E-B1621405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BF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3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23CD"/>
  </w:style>
  <w:style w:type="paragraph" w:styleId="a5">
    <w:name w:val="footer"/>
    <w:basedOn w:val="a"/>
    <w:link w:val="a6"/>
    <w:uiPriority w:val="99"/>
    <w:unhideWhenUsed/>
    <w:rsid w:val="000123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ЦОКО</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Машков Павел Павлович</dc:creator>
  <cp:keywords/>
  <dc:description/>
  <cp:lastModifiedBy>Машков Павел Павлович</cp:lastModifiedBy>
  <cp:revision>3</cp:revision>
  <dcterms:created xsi:type="dcterms:W3CDTF">2022-09-09T04:31:00Z</dcterms:created>
  <dcterms:modified xsi:type="dcterms:W3CDTF">2022-09-09T04:33:00Z</dcterms:modified>
</cp:coreProperties>
</file>