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C3" w:rsidRPr="006C52C3" w:rsidRDefault="006C52C3" w:rsidP="006C52C3">
      <w:pPr>
        <w:keepNext/>
        <w:keepLines/>
        <w:spacing w:before="120" w:after="120" w:line="360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C52C3">
        <w:rPr>
          <w:rFonts w:ascii="Times New Roman" w:eastAsiaTheme="majorEastAsia" w:hAnsi="Times New Roman" w:cs="Times New Roman"/>
          <w:b/>
          <w:bCs/>
          <w:sz w:val="28"/>
          <w:szCs w:val="28"/>
        </w:rPr>
        <w:t>РЕКОМЕНДАЦИИ ДЛЯ СИСТЕМЫ ОБРАЗОВАНИЯ КРАСНОЯРСКОГО КРАЯ</w:t>
      </w:r>
    </w:p>
    <w:p w:rsidR="006C52C3" w:rsidRPr="006C52C3" w:rsidRDefault="006C52C3" w:rsidP="006C52C3">
      <w:pPr>
        <w:keepNext/>
        <w:keepLines/>
        <w:spacing w:before="120" w:after="120" w:line="360" w:lineRule="auto"/>
        <w:contextualSpacing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------------------"/>
      <w:bookmarkEnd w:id="0"/>
      <w:r w:rsidRPr="006C52C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 методики преподавания математики</w:t>
      </w:r>
      <w:bookmarkStart w:id="1" w:name="_GoBack"/>
      <w:bookmarkEnd w:id="1"/>
      <w:r w:rsidRPr="006C52C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в Красноярском крае на основе выявленных типичных затруднений и ошибок</w:t>
      </w:r>
    </w:p>
    <w:p w:rsidR="006C52C3" w:rsidRPr="006C52C3" w:rsidRDefault="006C52C3" w:rsidP="006C52C3">
      <w:pPr>
        <w:pStyle w:val="a3"/>
        <w:spacing w:line="360" w:lineRule="auto"/>
        <w:rPr>
          <w:i/>
          <w:color w:val="5B9BD5" w:themeColor="accent1"/>
          <w:sz w:val="28"/>
          <w:szCs w:val="28"/>
          <w:lang w:val="ru-RU"/>
        </w:rPr>
      </w:pPr>
      <w:r w:rsidRPr="006C52C3">
        <w:rPr>
          <w:i/>
          <w:color w:val="5B9BD5" w:themeColor="accent1"/>
          <w:sz w:val="28"/>
          <w:szCs w:val="28"/>
          <w:lang w:val="ru-RU"/>
        </w:rPr>
        <w:t>Рекомендации по совершенствованию преподавания учебного предмета всем обучающимся</w:t>
      </w:r>
      <w:bookmarkStart w:id="2" w:name="---------"/>
      <w:bookmarkEnd w:id="2"/>
    </w:p>
    <w:p w:rsidR="006C52C3" w:rsidRPr="006C52C3" w:rsidRDefault="006C52C3" w:rsidP="006C52C3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C3">
        <w:rPr>
          <w:rFonts w:ascii="Times New Roman" w:hAnsi="Times New Roman" w:cs="Times New Roman"/>
          <w:sz w:val="28"/>
          <w:szCs w:val="28"/>
        </w:rPr>
        <w:t xml:space="preserve">Наиболее существенные проблемы математической подготовки школьников связаны с умением работать с текстом задачи, а также со знанием базовых формул и свойств функций. Сохраняются также и проблемы с вычислительными навыками. С этой целью учителю целесообразно сосредоточиться на формировании навыков смыслового чтения и рациональных вычислений. Однако эту работу целесообразно проводить с 5 класса, а не в старшей школе. </w:t>
      </w:r>
    </w:p>
    <w:p w:rsidR="006C52C3" w:rsidRPr="006C52C3" w:rsidRDefault="006C52C3" w:rsidP="006C52C3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C3">
        <w:rPr>
          <w:rFonts w:ascii="Times New Roman" w:hAnsi="Times New Roman" w:cs="Times New Roman"/>
          <w:sz w:val="28"/>
          <w:szCs w:val="28"/>
        </w:rPr>
        <w:t>Еще одна системная проблема преподавания математики – избыточное количество алгоритмов «на все случаи жизни и типы задач», такие алгоритмы часто применяются бездумно, а тип задачи определяется неверно. Важно до применения алгоритма обучить пониманию сути задачи, ее основы, тогда количество алгоритмов существенно сократится, чего необходимо достигнуть к старшей школе.</w:t>
      </w:r>
    </w:p>
    <w:p w:rsidR="006C52C3" w:rsidRPr="006C52C3" w:rsidRDefault="006C52C3" w:rsidP="006C52C3">
      <w:pPr>
        <w:pStyle w:val="FirstParagraph"/>
        <w:spacing w:line="360" w:lineRule="auto"/>
        <w:rPr>
          <w:b/>
          <w:sz w:val="28"/>
          <w:szCs w:val="28"/>
          <w:lang w:val="ru-RU"/>
        </w:rPr>
      </w:pPr>
    </w:p>
    <w:p w:rsidR="006C52C3" w:rsidRPr="006C52C3" w:rsidRDefault="006C52C3" w:rsidP="006C52C3">
      <w:pPr>
        <w:pStyle w:val="FirstParagraph"/>
        <w:spacing w:line="360" w:lineRule="auto"/>
        <w:rPr>
          <w:i/>
          <w:color w:val="5B9BD5" w:themeColor="accent1"/>
          <w:sz w:val="28"/>
          <w:szCs w:val="28"/>
          <w:lang w:val="ru-RU"/>
        </w:rPr>
      </w:pPr>
      <w:r w:rsidRPr="006C52C3">
        <w:rPr>
          <w:i/>
          <w:color w:val="5B9BD5" w:themeColor="accent1"/>
          <w:sz w:val="28"/>
          <w:szCs w:val="28"/>
          <w:lang w:val="ru-RU"/>
        </w:rPr>
        <w:t>Рекомендации п</w:t>
      </w:r>
      <w:r w:rsidRPr="006C52C3">
        <w:rPr>
          <w:i/>
          <w:color w:val="5B9BD5" w:themeColor="accent1"/>
          <w:sz w:val="28"/>
          <w:szCs w:val="28"/>
          <w:lang w:val="ru-RU"/>
        </w:rPr>
        <w:t>о организации дифференцированного обучения школьников с разными уровнями предметной подготовки</w:t>
      </w:r>
      <w:bookmarkStart w:id="3" w:name="-------------"/>
      <w:bookmarkEnd w:id="3"/>
    </w:p>
    <w:p w:rsidR="006C52C3" w:rsidRPr="006C52C3" w:rsidRDefault="006C52C3" w:rsidP="006C52C3">
      <w:pPr>
        <w:pStyle w:val="FirstParagraph"/>
        <w:spacing w:line="360" w:lineRule="auto"/>
        <w:rPr>
          <w:sz w:val="28"/>
          <w:szCs w:val="28"/>
          <w:lang w:val="ru-RU"/>
        </w:rPr>
      </w:pPr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75950196"/>
      <w:r w:rsidRPr="006C52C3">
        <w:rPr>
          <w:rFonts w:ascii="Times New Roman" w:hAnsi="Times New Roman" w:cs="Times New Roman"/>
          <w:sz w:val="28"/>
          <w:szCs w:val="28"/>
          <w:lang w:val="ru-RU"/>
        </w:rPr>
        <w:t xml:space="preserve">По геометрии необходимо проводить теоретические зачеты, работать над стереометрическими задачами, отрабатывать стандартные приемы построения сечений, применения небольшого круга стереометрических теорем и фактов, позволяет сократить время на решение задания 14 и сделать его одним из надежно решаемых. Важная «зона роста» качества </w:t>
      </w:r>
      <w:proofErr w:type="gramStart"/>
      <w:r w:rsidRPr="006C52C3">
        <w:rPr>
          <w:rFonts w:ascii="Times New Roman" w:hAnsi="Times New Roman" w:cs="Times New Roman"/>
          <w:sz w:val="28"/>
          <w:szCs w:val="28"/>
          <w:lang w:val="ru-RU"/>
        </w:rPr>
        <w:t>математических знаний</w:t>
      </w:r>
      <w:proofErr w:type="gramEnd"/>
      <w:r w:rsidRPr="006C5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2C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обучающихся с высоким уровнем подготовки — геометрия. Необходимо повышать роль заданий по наглядной геометрии в 5-6 классах, делать акцент на развитие геометрической интуиции в 7-9 классах.</w:t>
      </w:r>
      <w:bookmarkStart w:id="5" w:name="_Hlk75950352"/>
      <w:bookmarkEnd w:id="4"/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C3">
        <w:rPr>
          <w:rFonts w:ascii="Times New Roman" w:hAnsi="Times New Roman" w:cs="Times New Roman"/>
          <w:sz w:val="28"/>
          <w:szCs w:val="28"/>
          <w:lang w:val="ru-RU"/>
        </w:rPr>
        <w:t xml:space="preserve">С целью совершенствования подготовки учащихся к выполнению заданий ЕГЭ по математике рекомендуем: </w:t>
      </w:r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C3">
        <w:rPr>
          <w:rFonts w:ascii="Times New Roman" w:hAnsi="Times New Roman" w:cs="Times New Roman"/>
          <w:sz w:val="28"/>
          <w:szCs w:val="28"/>
          <w:lang w:val="ru-RU"/>
        </w:rPr>
        <w:t>– в своей деятельности руководствоваться методическими рекомендациями, информацией, размещенными на официальном сайте ФГБНУ ФИПИ;</w:t>
      </w:r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C3">
        <w:rPr>
          <w:rFonts w:ascii="Times New Roman" w:hAnsi="Times New Roman" w:cs="Times New Roman"/>
          <w:sz w:val="28"/>
          <w:szCs w:val="28"/>
          <w:lang w:val="ru-RU"/>
        </w:rPr>
        <w:t xml:space="preserve">– в ходе подготовки к ЕГЭ, особенно на завершающем этапе, необходимо использовать обобщённый план варианта КИМ ЕГЭ соответствующего года. Изучить критерии оценивания заданий высокого уровня сложности с развёрнутым ответом, которые дают представление о требованиях к полноте и правильности записи развёрнутого ответа. Эти сведения позволят выпускникам выработать стратегию подготовки к ЕГЭ; </w:t>
      </w:r>
    </w:p>
    <w:p w:rsidR="006C52C3" w:rsidRPr="006C52C3" w:rsidRDefault="006C52C3" w:rsidP="006C52C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C3">
        <w:rPr>
          <w:rFonts w:ascii="Times New Roman" w:hAnsi="Times New Roman" w:cs="Times New Roman"/>
          <w:sz w:val="28"/>
          <w:szCs w:val="28"/>
        </w:rPr>
        <w:t>– при подготовке учащихся к ЕГЭ целесообразно изучать методические рекомендации для учителей, подготовленные на основе анализа типичных ошибок участников ЕГЭ двух или трех последних лет (http://www.fipi.ru);</w:t>
      </w:r>
    </w:p>
    <w:p w:rsidR="006C52C3" w:rsidRPr="006C52C3" w:rsidRDefault="006C52C3" w:rsidP="006C52C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C3">
        <w:rPr>
          <w:rFonts w:ascii="Times New Roman" w:hAnsi="Times New Roman" w:cs="Times New Roman"/>
          <w:sz w:val="28"/>
          <w:szCs w:val="28"/>
        </w:rPr>
        <w:t>– формировать на уроках и во внеурочной деятельности навыки самоконтроля, навыки устной и письменной математической речи, осмысленного чтения текста, умение его анализировать, сопоставлять и делать выводы, основываясь на математических фактах. Уходить от натаскивания на готовые схемы решения некоторых типов задач к пониманию содержательных элементов задачи и методов её решения;</w:t>
      </w:r>
    </w:p>
    <w:p w:rsidR="006C52C3" w:rsidRPr="006C52C3" w:rsidRDefault="006C52C3" w:rsidP="006C52C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C3">
        <w:rPr>
          <w:rFonts w:ascii="Times New Roman" w:hAnsi="Times New Roman" w:cs="Times New Roman"/>
          <w:sz w:val="28"/>
          <w:szCs w:val="28"/>
        </w:rPr>
        <w:t>– включать в дидактические материалы уроков задачи из открытого банка задач базового уровня для подготовки к ГИА (http://www.fipi.ru) в соответствии с программой обучения курса, начиная с 5 класса;</w:t>
      </w:r>
    </w:p>
    <w:p w:rsidR="006C52C3" w:rsidRPr="006C52C3" w:rsidRDefault="006C52C3" w:rsidP="006C52C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C3">
        <w:rPr>
          <w:rFonts w:ascii="Times New Roman" w:hAnsi="Times New Roman" w:cs="Times New Roman"/>
          <w:sz w:val="28"/>
          <w:szCs w:val="28"/>
        </w:rPr>
        <w:t>– включить в содержание курсов повышения квалификации:</w:t>
      </w:r>
    </w:p>
    <w:p w:rsidR="006C52C3" w:rsidRPr="006C52C3" w:rsidRDefault="006C52C3" w:rsidP="006C52C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C3">
        <w:rPr>
          <w:rFonts w:ascii="Times New Roman" w:hAnsi="Times New Roman" w:cs="Times New Roman"/>
          <w:sz w:val="28"/>
          <w:szCs w:val="28"/>
        </w:rPr>
        <w:t>практикум по решению и оформлению сложных задач открытой части профильного ЕГЭ.</w:t>
      </w:r>
    </w:p>
    <w:p w:rsidR="006C52C3" w:rsidRPr="006C52C3" w:rsidRDefault="006C52C3" w:rsidP="006C52C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C3">
        <w:rPr>
          <w:rFonts w:ascii="Times New Roman" w:hAnsi="Times New Roman" w:cs="Times New Roman"/>
          <w:sz w:val="28"/>
          <w:szCs w:val="28"/>
        </w:rPr>
        <w:t>представление опыта педагогов школ, имеющих высокие результаты по ЕГЭ.</w:t>
      </w:r>
    </w:p>
    <w:p w:rsidR="006C52C3" w:rsidRPr="006C52C3" w:rsidRDefault="006C52C3" w:rsidP="006C52C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2C3">
        <w:rPr>
          <w:rFonts w:ascii="Times New Roman" w:hAnsi="Times New Roman" w:cs="Times New Roman"/>
          <w:sz w:val="28"/>
          <w:szCs w:val="28"/>
        </w:rPr>
        <w:lastRenderedPageBreak/>
        <w:t>3. Рекомендовать дистанционное обучение учителей при подготовке к ЕГЭ профильного уровня на различных площадках ФИПИ и ведущих вузов страны</w:t>
      </w:r>
      <w:bookmarkEnd w:id="5"/>
      <w:r w:rsidRPr="006C52C3">
        <w:rPr>
          <w:rFonts w:ascii="Times New Roman" w:hAnsi="Times New Roman" w:cs="Times New Roman"/>
          <w:sz w:val="28"/>
          <w:szCs w:val="28"/>
        </w:rPr>
        <w:t>.</w:t>
      </w:r>
    </w:p>
    <w:p w:rsidR="006C52C3" w:rsidRDefault="006C52C3" w:rsidP="006C52C3">
      <w:pPr>
        <w:pStyle w:val="FirstParagraph"/>
        <w:spacing w:line="360" w:lineRule="auto"/>
        <w:ind w:firstLine="0"/>
        <w:rPr>
          <w:rFonts w:cs="Times New Roman"/>
          <w:sz w:val="28"/>
          <w:szCs w:val="28"/>
          <w:lang w:val="ru-RU"/>
        </w:rPr>
      </w:pPr>
    </w:p>
    <w:p w:rsidR="006C52C3" w:rsidRPr="006C52C3" w:rsidRDefault="006C52C3" w:rsidP="006C52C3">
      <w:pPr>
        <w:pStyle w:val="FirstParagraph"/>
        <w:spacing w:line="360" w:lineRule="auto"/>
        <w:ind w:firstLine="0"/>
        <w:rPr>
          <w:b/>
          <w:sz w:val="28"/>
          <w:szCs w:val="28"/>
          <w:lang w:val="ru-RU"/>
        </w:rPr>
      </w:pPr>
      <w:r w:rsidRPr="006C52C3">
        <w:rPr>
          <w:b/>
          <w:sz w:val="28"/>
          <w:szCs w:val="28"/>
          <w:lang w:val="ru-RU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  <w:bookmarkStart w:id="6" w:name="---------------------------------------."/>
      <w:bookmarkEnd w:id="6"/>
    </w:p>
    <w:p w:rsidR="006C52C3" w:rsidRPr="006C52C3" w:rsidRDefault="006C52C3" w:rsidP="006C52C3">
      <w:pPr>
        <w:pStyle w:val="FirstParagraph"/>
        <w:spacing w:line="360" w:lineRule="auto"/>
        <w:rPr>
          <w:b/>
          <w:sz w:val="28"/>
          <w:szCs w:val="28"/>
          <w:lang w:val="ru-RU"/>
        </w:rPr>
      </w:pPr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C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Основные </w:t>
      </w:r>
      <w:r w:rsidRPr="006C52C3">
        <w:rPr>
          <w:rFonts w:ascii="Times New Roman" w:hAnsi="Times New Roman" w:cs="Times New Roman"/>
          <w:i/>
          <w:sz w:val="28"/>
          <w:szCs w:val="28"/>
          <w:lang w:val="ru-RU"/>
        </w:rPr>
        <w:t>темы</w:t>
      </w:r>
      <w:r w:rsidRPr="006C52C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обсуждения</w:t>
      </w:r>
      <w:r w:rsidRPr="006C52C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методических объединениях</w:t>
      </w:r>
      <w:r w:rsidRPr="006C52C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</w:t>
      </w:r>
      <w:r w:rsidRPr="006C52C3">
        <w:rPr>
          <w:rFonts w:ascii="Times New Roman" w:hAnsi="Times New Roman" w:cs="Times New Roman"/>
          <w:sz w:val="28"/>
          <w:szCs w:val="28"/>
          <w:lang w:val="ru-RU"/>
        </w:rPr>
        <w:t>езультаты ГИА прошедшего периода, причины неудач, планирование подготовки на будущее;</w:t>
      </w:r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</w:t>
      </w:r>
      <w:r w:rsidRPr="006C52C3">
        <w:rPr>
          <w:rFonts w:ascii="Times New Roman" w:hAnsi="Times New Roman" w:cs="Times New Roman"/>
          <w:sz w:val="28"/>
          <w:szCs w:val="28"/>
          <w:lang w:val="ru-RU"/>
        </w:rPr>
        <w:t>зменения в КИМ и экзаменационных моделях;</w:t>
      </w:r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2C3">
        <w:rPr>
          <w:rFonts w:ascii="Times New Roman" w:hAnsi="Times New Roman" w:cs="Times New Roman"/>
          <w:sz w:val="28"/>
          <w:szCs w:val="28"/>
          <w:lang w:val="ru-RU"/>
        </w:rPr>
        <w:t>– Обзор пособий для подготовки к ГИА;</w:t>
      </w:r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</w:t>
      </w:r>
      <w:r w:rsidRPr="006C52C3">
        <w:rPr>
          <w:rFonts w:ascii="Times New Roman" w:hAnsi="Times New Roman" w:cs="Times New Roman"/>
          <w:sz w:val="28"/>
          <w:szCs w:val="28"/>
          <w:lang w:val="ru-RU"/>
        </w:rPr>
        <w:t>бзор Интернет-ресурсов для подготовки к ГИА;</w:t>
      </w:r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</w:t>
      </w:r>
      <w:r w:rsidRPr="006C52C3">
        <w:rPr>
          <w:rFonts w:ascii="Times New Roman" w:hAnsi="Times New Roman" w:cs="Times New Roman"/>
          <w:sz w:val="28"/>
          <w:szCs w:val="28"/>
          <w:lang w:val="ru-RU"/>
        </w:rPr>
        <w:t>ешение отдельных заданий ЕГЭ, вызывающих наибольшие трудности у педагогов и учащихся (комбинированные уравнения, тригонометрические и показательные уравнения и неравенства, задачи с параметром, задачи на доказательство, планиметрия, стереометрия, теория вероятностей);</w:t>
      </w:r>
    </w:p>
    <w:p w:rsidR="006C52C3" w:rsidRPr="006C52C3" w:rsidRDefault="006C52C3" w:rsidP="006C52C3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</w:t>
      </w:r>
      <w:r w:rsidRPr="006C52C3">
        <w:rPr>
          <w:rFonts w:ascii="Times New Roman" w:hAnsi="Times New Roman" w:cs="Times New Roman"/>
          <w:sz w:val="28"/>
          <w:szCs w:val="28"/>
          <w:lang w:val="ru-RU"/>
        </w:rPr>
        <w:t>тдельные вопросы методики преподавания предмета (общие умения решения задач, приемы доказательства и пр.);</w:t>
      </w:r>
    </w:p>
    <w:p w:rsidR="004E54A7" w:rsidRPr="006C52C3" w:rsidRDefault="004E54A7" w:rsidP="006C52C3">
      <w:pPr>
        <w:spacing w:line="360" w:lineRule="auto"/>
        <w:contextualSpacing/>
        <w:jc w:val="both"/>
        <w:rPr>
          <w:sz w:val="28"/>
          <w:szCs w:val="28"/>
        </w:rPr>
      </w:pPr>
    </w:p>
    <w:sectPr w:rsidR="004E54A7" w:rsidRPr="006C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A162F"/>
    <w:multiLevelType w:val="hybridMultilevel"/>
    <w:tmpl w:val="8982D8A2"/>
    <w:lvl w:ilvl="0" w:tplc="C0D08A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8E"/>
    <w:rsid w:val="0014045C"/>
    <w:rsid w:val="004E54A7"/>
    <w:rsid w:val="006C52C3"/>
    <w:rsid w:val="00A7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18646-CF4F-4B01-979B-6C150103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C52C3"/>
    <w:pPr>
      <w:spacing w:after="0" w:line="240" w:lineRule="auto"/>
      <w:ind w:firstLine="680"/>
      <w:contextualSpacing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6C52C3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6C52C3"/>
  </w:style>
  <w:style w:type="paragraph" w:styleId="a5">
    <w:name w:val="No Spacing"/>
    <w:rsid w:val="006C52C3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639</Words>
  <Characters>3647</Characters>
  <Application>Microsoft Office Word</Application>
  <DocSecurity>0</DocSecurity>
  <Lines>30</Lines>
  <Paragraphs>8</Paragraphs>
  <ScaleCrop>false</ScaleCrop>
  <Company>ЦОКО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Рябинина Любовь Анатольевна</cp:lastModifiedBy>
  <cp:revision>2</cp:revision>
  <dcterms:created xsi:type="dcterms:W3CDTF">2021-09-03T04:38:00Z</dcterms:created>
  <dcterms:modified xsi:type="dcterms:W3CDTF">2021-09-03T04:43:00Z</dcterms:modified>
</cp:coreProperties>
</file>