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F6" w:rsidRPr="00631AA4" w:rsidRDefault="00ED4CF6" w:rsidP="00631AA4">
      <w:pPr>
        <w:pStyle w:val="2"/>
        <w:spacing w:line="360" w:lineRule="auto"/>
        <w:contextualSpacing/>
        <w:jc w:val="center"/>
        <w:rPr>
          <w:rFonts w:cs="Times New Roman"/>
          <w:sz w:val="28"/>
          <w:szCs w:val="28"/>
          <w:lang w:val="ru-RU"/>
        </w:rPr>
      </w:pPr>
      <w:r w:rsidRPr="00631AA4">
        <w:rPr>
          <w:rFonts w:cs="Times New Roman"/>
          <w:sz w:val="28"/>
          <w:szCs w:val="28"/>
          <w:lang w:val="ru-RU"/>
        </w:rPr>
        <w:t>РЕКОМЕНДАЦИИ ДЛЯ СИСТЕМЫ ОБРАЗОВАНИЯ КРАСНОЯРСКОГО КРАЯ</w:t>
      </w:r>
    </w:p>
    <w:p w:rsidR="00ED4CF6" w:rsidRPr="00631AA4" w:rsidRDefault="00ED4CF6" w:rsidP="00631AA4">
      <w:pPr>
        <w:pStyle w:val="3"/>
        <w:spacing w:line="360" w:lineRule="auto"/>
        <w:contextualSpacing/>
        <w:jc w:val="both"/>
        <w:rPr>
          <w:rFonts w:cs="Times New Roman"/>
          <w:b/>
          <w:sz w:val="28"/>
          <w:lang w:val="ru-RU"/>
        </w:rPr>
      </w:pPr>
      <w:bookmarkStart w:id="0" w:name="------------------"/>
      <w:bookmarkEnd w:id="0"/>
      <w:r w:rsidRPr="00631AA4">
        <w:rPr>
          <w:rFonts w:cs="Times New Roman"/>
          <w:b/>
          <w:sz w:val="28"/>
          <w:lang w:val="ru-RU"/>
        </w:rPr>
        <w:t xml:space="preserve"> Рекомендации по совершенствованию организации </w:t>
      </w:r>
      <w:r w:rsidR="00631AA4">
        <w:rPr>
          <w:rFonts w:cs="Times New Roman"/>
          <w:b/>
          <w:sz w:val="28"/>
          <w:lang w:val="ru-RU"/>
        </w:rPr>
        <w:t>и методики преподавания английского языка</w:t>
      </w:r>
      <w:r w:rsidRPr="00631AA4">
        <w:rPr>
          <w:rFonts w:cs="Times New Roman"/>
          <w:b/>
          <w:sz w:val="28"/>
          <w:lang w:val="ru-RU"/>
        </w:rPr>
        <w:t xml:space="preserve"> в Красноярском крае на основе выявленных типичных затруднений и ошибок</w:t>
      </w:r>
    </w:p>
    <w:p w:rsidR="00ED4CF6" w:rsidRPr="00631AA4" w:rsidRDefault="00ED4CF6" w:rsidP="00631AA4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31AA4">
        <w:rPr>
          <w:rFonts w:ascii="Times New Roman" w:hAnsi="Times New Roman" w:cs="Times New Roman"/>
          <w:noProof/>
          <w:sz w:val="28"/>
          <w:szCs w:val="28"/>
        </w:rPr>
        <w:t>П</w:t>
      </w:r>
      <w:r w:rsidRPr="00631AA4">
        <w:rPr>
          <w:rFonts w:ascii="Times New Roman" w:hAnsi="Times New Roman" w:cs="Times New Roman"/>
          <w:noProof/>
          <w:sz w:val="28"/>
          <w:szCs w:val="28"/>
        </w:rPr>
        <w:t>о совершенствованию преподавания учебного предмета всем обучающимся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при обучении следует уделять вопросам </w:t>
      </w:r>
      <w:r w:rsidRPr="00631AA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коммуникативной грамматики</w:t>
      </w:r>
      <w:r w:rsidRPr="0063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лексической сочетаемости. Невнимательное отношение к контексту у учащихся ведет к неправильному употреблению видовременных форм, страдательного залога глаголов, подмене причастия I причастием II или наоборот, неправильному употреблению глаголов в придаточных предложениях времени и условия. Особое внимание нужно обратить на</w:t>
      </w:r>
      <w:r w:rsidRPr="00631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глаголы, </w:t>
      </w:r>
      <w:r w:rsidRPr="00631AA4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прилагательные</w:t>
      </w:r>
      <w:r w:rsidRPr="00631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r w:rsidRPr="00631AA4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существительные, </w:t>
      </w:r>
      <w:r w:rsidRPr="00631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требующие после себя определенных предлогов. 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Учителям образовательных организаций при подготовке обучающихся к ЕГЭ необходимо максимально использовать электронные ресурсы сайта </w:t>
      </w:r>
      <w:proofErr w:type="spellStart"/>
      <w:r w:rsidRPr="00631AA4">
        <w:rPr>
          <w:rFonts w:ascii="Times New Roman" w:hAnsi="Times New Roman" w:cs="Times New Roman"/>
          <w:sz w:val="28"/>
          <w:szCs w:val="28"/>
        </w:rPr>
        <w:t>fipi</w:t>
      </w:r>
      <w:proofErr w:type="spellEnd"/>
      <w:r w:rsidRPr="00631AA4">
        <w:rPr>
          <w:rFonts w:ascii="Times New Roman" w:hAnsi="Times New Roman" w:cs="Times New Roman"/>
          <w:sz w:val="28"/>
          <w:szCs w:val="28"/>
        </w:rPr>
        <w:t>: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1) Кодификатор элементов содержания и требований к уровню подготовки выпускников общеобразовательных учреждений для проведения основного государственного экзамена. 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2) Спецификация контрольных измерительных материалов для проведения основного государственного экзамена.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3) Открытый банк заданий и демонстрационные варианты КИМ ЕГЭ.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4) 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ЕГЭ.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AA4">
        <w:rPr>
          <w:rFonts w:ascii="Times New Roman" w:hAnsi="Times New Roman" w:cs="Times New Roman"/>
          <w:color w:val="000000"/>
          <w:sz w:val="28"/>
          <w:szCs w:val="28"/>
        </w:rPr>
        <w:t xml:space="preserve">КК ИПК предлагает учителям иностранного языка края участие в программах ПК, где они смогут освоить технологию смешанного обучения (СО), выбрать собственную модель СО, наиболее подходящую для их практики, а также повысить уровень своей методической компетенции в </w:t>
      </w:r>
      <w:r w:rsidRPr="00631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 планирования урока иностранного языка. Планирование учебного занятия с фокусом на результат позволит рефлексивно посмотреть на эффективность своих уроков.</w:t>
      </w:r>
    </w:p>
    <w:p w:rsidR="00631AA4" w:rsidRDefault="00631AA4" w:rsidP="00631AA4">
      <w:pPr>
        <w:pStyle w:val="a0"/>
        <w:spacing w:line="360" w:lineRule="auto"/>
        <w:contextualSpacing/>
        <w:jc w:val="both"/>
        <w:rPr>
          <w:rFonts w:ascii="Times New Roman" w:eastAsiaTheme="majorEastAsia" w:hAnsi="Times New Roman" w:cs="Times New Roman"/>
          <w:i/>
          <w:iCs/>
          <w:noProof/>
          <w:color w:val="2E74B5" w:themeColor="accent1" w:themeShade="BF"/>
          <w:sz w:val="28"/>
          <w:szCs w:val="28"/>
        </w:rPr>
      </w:pP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eastAsiaTheme="majorEastAsia" w:hAnsi="Times New Roman" w:cs="Times New Roman"/>
          <w:i/>
          <w:iCs/>
          <w:noProof/>
          <w:color w:val="2E74B5" w:themeColor="accent1" w:themeShade="BF"/>
          <w:sz w:val="28"/>
          <w:szCs w:val="28"/>
        </w:rPr>
      </w:pPr>
      <w:r w:rsidRPr="00631AA4">
        <w:rPr>
          <w:rFonts w:ascii="Times New Roman" w:eastAsiaTheme="majorEastAsia" w:hAnsi="Times New Roman" w:cs="Times New Roman"/>
          <w:i/>
          <w:iCs/>
          <w:noProof/>
          <w:color w:val="2E74B5" w:themeColor="accent1" w:themeShade="BF"/>
          <w:sz w:val="28"/>
          <w:szCs w:val="28"/>
        </w:rPr>
        <w:t>Рекомендации по разделам (письменная часть)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РЕКОМЕНДУЕТСЯ при подготовке к выполнению заданий разделов «</w:t>
      </w:r>
      <w:proofErr w:type="spellStart"/>
      <w:r w:rsidRPr="00631AA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31AA4">
        <w:rPr>
          <w:rFonts w:ascii="Times New Roman" w:hAnsi="Times New Roman" w:cs="Times New Roman"/>
          <w:sz w:val="28"/>
          <w:szCs w:val="28"/>
        </w:rPr>
        <w:t>» и «Чтение» с полным пониманием информации в тексте</w:t>
      </w:r>
      <w:r w:rsidR="00631AA4" w:rsidRPr="00631AA4">
        <w:rPr>
          <w:rFonts w:ascii="Times New Roman" w:hAnsi="Times New Roman" w:cs="Times New Roman"/>
          <w:sz w:val="28"/>
          <w:szCs w:val="28"/>
        </w:rPr>
        <w:t>,</w:t>
      </w:r>
      <w:r w:rsidRPr="00631AA4">
        <w:rPr>
          <w:rFonts w:ascii="Times New Roman" w:hAnsi="Times New Roman" w:cs="Times New Roman"/>
          <w:sz w:val="28"/>
          <w:szCs w:val="28"/>
        </w:rPr>
        <w:t xml:space="preserve"> большее внимание уделять стратегиям работы с аутентичными текстами информационного, научно-популярного и художественного характера, учить находить правильный ответ не </w:t>
      </w:r>
      <w:proofErr w:type="gramStart"/>
      <w:r w:rsidRPr="00631AA4">
        <w:rPr>
          <w:rFonts w:ascii="Times New Roman" w:hAnsi="Times New Roman" w:cs="Times New Roman"/>
          <w:sz w:val="28"/>
          <w:szCs w:val="28"/>
        </w:rPr>
        <w:t>только по ключевым словам</w:t>
      </w:r>
      <w:proofErr w:type="gramEnd"/>
      <w:r w:rsidRPr="00631AA4">
        <w:rPr>
          <w:rFonts w:ascii="Times New Roman" w:hAnsi="Times New Roman" w:cs="Times New Roman"/>
          <w:sz w:val="28"/>
          <w:szCs w:val="28"/>
        </w:rPr>
        <w:t xml:space="preserve"> в конкретных абзацах в текстах, но и обратить особое внимание на общее содержание текста, его ключевые идеи. Общее содержание поможет понять и значение некоторых конкретных слов, не знакомых учащимся. Необходимо помнить, что в </w:t>
      </w:r>
      <w:proofErr w:type="spellStart"/>
      <w:r w:rsidRPr="00631AA4">
        <w:rPr>
          <w:rFonts w:ascii="Times New Roman" w:hAnsi="Times New Roman" w:cs="Times New Roman"/>
          <w:sz w:val="28"/>
          <w:szCs w:val="28"/>
        </w:rPr>
        <w:t>аудиотекстах</w:t>
      </w:r>
      <w:proofErr w:type="spellEnd"/>
      <w:r w:rsidRPr="00631AA4">
        <w:rPr>
          <w:rFonts w:ascii="Times New Roman" w:hAnsi="Times New Roman" w:cs="Times New Roman"/>
          <w:sz w:val="28"/>
          <w:szCs w:val="28"/>
        </w:rPr>
        <w:t xml:space="preserve"> используются синонимичные выражения, поэтому при прослушивании необходимо сосредоточиться на словах и выражениях, близких по смыслу к лексике, которая используется при формулировке вопроса. </w:t>
      </w:r>
    </w:p>
    <w:p w:rsidR="00ED4CF6" w:rsidRPr="00631AA4" w:rsidRDefault="00ED4CF6" w:rsidP="00631AA4">
      <w:pPr>
        <w:pStyle w:val="a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31AA4">
        <w:rPr>
          <w:rFonts w:ascii="Times New Roman" w:hAnsi="Times New Roman" w:cs="Times New Roman"/>
          <w:sz w:val="28"/>
          <w:szCs w:val="28"/>
        </w:rPr>
        <w:t xml:space="preserve">При работе с текстом задания 11 нужно учитывать, что одним из ключевых критериев выбора части предложения для заполнения пропуска должно быть соответствие грамматической структуры вставляемой части предложения грамматической структуре предложения в целом. 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1AA4" w:rsidRPr="00631AA4">
        <w:rPr>
          <w:rFonts w:ascii="Times New Roman" w:hAnsi="Times New Roman" w:cs="Times New Roman"/>
          <w:sz w:val="28"/>
          <w:szCs w:val="28"/>
        </w:rPr>
        <w:t>П</w:t>
      </w:r>
      <w:r w:rsidRPr="00631AA4">
        <w:rPr>
          <w:rFonts w:ascii="Times New Roman" w:hAnsi="Times New Roman" w:cs="Times New Roman"/>
          <w:sz w:val="28"/>
          <w:szCs w:val="28"/>
        </w:rPr>
        <w:t>ри подготовке</w:t>
      </w:r>
      <w:r w:rsidR="00631AA4" w:rsidRPr="00631AA4">
        <w:rPr>
          <w:rFonts w:ascii="Times New Roman" w:hAnsi="Times New Roman" w:cs="Times New Roman"/>
          <w:sz w:val="28"/>
          <w:szCs w:val="28"/>
        </w:rPr>
        <w:t xml:space="preserve"> раздела «Грамматика и лексика» для усвоения законов грамматики необходимо</w:t>
      </w:r>
      <w:r w:rsidRPr="00631AA4">
        <w:rPr>
          <w:rFonts w:ascii="Times New Roman" w:hAnsi="Times New Roman" w:cs="Times New Roman"/>
          <w:sz w:val="28"/>
          <w:szCs w:val="28"/>
        </w:rPr>
        <w:t xml:space="preserve"> использовать связные аутентичные тексты, требовать от учащихся анализа структуры и смысла предложения (коммуникативный подход в изучении грамматических структур), соблюдения необходимого порядка слов и понимания того, для чего они используют те или иные грамматические явления.</w:t>
      </w:r>
    </w:p>
    <w:p w:rsidR="00ED4CF6" w:rsidRPr="00631AA4" w:rsidRDefault="00ED4CF6" w:rsidP="00631AA4">
      <w:pPr>
        <w:pStyle w:val="a0"/>
        <w:spacing w:line="36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31AA4">
        <w:rPr>
          <w:rFonts w:ascii="Times New Roman" w:hAnsi="Times New Roman" w:cs="Times New Roman"/>
          <w:sz w:val="28"/>
          <w:szCs w:val="28"/>
        </w:rPr>
        <w:t xml:space="preserve">При формировании навыков употребления ЛЕ в соответствии с сочетаемостью слов важно обеспечивать эффективную работу над лексическим материалом на всех этапах обучения лексике (ознакомление, </w:t>
      </w:r>
      <w:r w:rsidRPr="00631AA4">
        <w:rPr>
          <w:rFonts w:ascii="Times New Roman" w:hAnsi="Times New Roman" w:cs="Times New Roman"/>
          <w:sz w:val="28"/>
          <w:szCs w:val="28"/>
        </w:rPr>
        <w:lastRenderedPageBreak/>
        <w:t>отработка и закрепление в тренировочных упражнениях, вывод в речь, то есть продуктивное использование изучаемых ЛЕ). Выполнение заданий, позволяющих употреблять изучаемую лексику в реальных ситуациях общения для решения той или иной коммуникативной задачи, имеет принципиальное значение, так как использование лексических единиц в различных контекстах способствует лучшему запоминанию и осмыслению их значения и формирует навыки активного их употребления в повседневной речи.</w:t>
      </w:r>
    </w:p>
    <w:p w:rsidR="00ED4CF6" w:rsidRPr="00631AA4" w:rsidRDefault="00631AA4" w:rsidP="00631AA4">
      <w:pPr>
        <w:pStyle w:val="a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П</w:t>
      </w:r>
      <w:r w:rsidR="00ED4CF6" w:rsidRPr="00631AA4">
        <w:rPr>
          <w:rFonts w:ascii="Times New Roman" w:hAnsi="Times New Roman" w:cs="Times New Roman"/>
          <w:sz w:val="28"/>
          <w:szCs w:val="28"/>
        </w:rPr>
        <w:t xml:space="preserve">ри подготовке к выполнению задания 39 «Личное письмо» уделять внимание не только формату данного задания, с чем, судя по результатам экзамена, учителя успешно справляются не первый год, но и формировать умение употреблять средства логической связи между частями текста: примерно в 20 % работ абзацы письма являются не связанными между собой, что приводит к снижению балла по критерию «Организация текста». Необходимо формировать навыки самоконтроля учащихся, обращая внимание обучающихся на необходимость при её проверке сосредоточиваться в первую очередь на тех проблемных областях, где обычно допускается больше всего ошибок: порядок слов, </w:t>
      </w:r>
      <w:proofErr w:type="spellStart"/>
      <w:proofErr w:type="gramStart"/>
      <w:r w:rsidR="00ED4CF6" w:rsidRPr="00631AA4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ED4CF6" w:rsidRPr="00631AA4"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 w:rsidR="00ED4CF6" w:rsidRPr="00631AA4">
        <w:rPr>
          <w:rFonts w:ascii="Times New Roman" w:hAnsi="Times New Roman" w:cs="Times New Roman"/>
          <w:sz w:val="28"/>
          <w:szCs w:val="28"/>
        </w:rPr>
        <w:t xml:space="preserve"> формы глаголов, наличие глагола-связки, местоимения, предлоги, артикли, пунктуационное завершение каждого предложения. Особое внимание необходимо уделять формированию орфографических навыков обучающихся. Кроме того, следует формировать у учащихся умение внимательно читать не только стимул, но и задание к нему.</w:t>
      </w:r>
    </w:p>
    <w:p w:rsidR="00ED4CF6" w:rsidRPr="00631AA4" w:rsidRDefault="00ED4CF6" w:rsidP="00631AA4">
      <w:pPr>
        <w:pStyle w:val="FirstParagraph"/>
        <w:spacing w:line="360" w:lineRule="auto"/>
        <w:ind w:firstLine="0"/>
        <w:rPr>
          <w:rFonts w:cs="Times New Roman"/>
          <w:sz w:val="28"/>
          <w:szCs w:val="28"/>
          <w:lang w:val="ru-RU"/>
        </w:rPr>
      </w:pPr>
      <w:r w:rsidRPr="00631AA4">
        <w:rPr>
          <w:rFonts w:eastAsia="Cambria" w:cs="Times New Roman"/>
          <w:bCs/>
          <w:color w:val="000000"/>
          <w:kern w:val="1"/>
          <w:sz w:val="28"/>
          <w:szCs w:val="28"/>
          <w:lang w:val="ru-RU"/>
        </w:rPr>
        <w:t>Рекомендуется:</w:t>
      </w:r>
    </w:p>
    <w:p w:rsidR="00ED4CF6" w:rsidRPr="00631AA4" w:rsidRDefault="00ED4CF6" w:rsidP="00631AA4">
      <w:pPr>
        <w:pStyle w:val="a0"/>
        <w:numPr>
          <w:ilvl w:val="0"/>
          <w:numId w:val="3"/>
        </w:numPr>
        <w:spacing w:after="5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при подготовке к выполнению задания 40 «Письменное высказывание с элементами рассуждения «Ваше мнение» разобрать понятия “мнение”, “аргумент”, “контраргумент”, ‘пример”, “вывод”, варьировать стратегии обучения написанию разных видов высказываний с элементами рассуждения и формировать у обучающихся умение внимательно читать задание и выделять существенную информацию, которая должна быть отражена в работе;</w:t>
      </w:r>
    </w:p>
    <w:p w:rsidR="00ED4CF6" w:rsidRPr="00631AA4" w:rsidRDefault="00ED4CF6" w:rsidP="00631AA4">
      <w:pPr>
        <w:pStyle w:val="a0"/>
        <w:numPr>
          <w:ilvl w:val="0"/>
          <w:numId w:val="3"/>
        </w:numPr>
        <w:spacing w:after="5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учащихся умение планировать работу в соответствии с поставленной задачей и подбирать нужные/ключевые слова и выражения, чтобы сделать высказывание более выразительным, при обучении лексике особое внимание уделять синонимическому ряду;  </w:t>
      </w:r>
    </w:p>
    <w:p w:rsidR="00ED4CF6" w:rsidRPr="00631AA4" w:rsidRDefault="00ED4CF6" w:rsidP="00631AA4">
      <w:pPr>
        <w:pStyle w:val="a0"/>
        <w:numPr>
          <w:ilvl w:val="0"/>
          <w:numId w:val="3"/>
        </w:numPr>
        <w:spacing w:after="5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анализировать выполненные учениками сочинения и в случае ошибок корректировать /редактировать текст, делать работу над ошибками с объяснением правил употребления лексики и грамматики в коммуникативно-значимом контексте, трансформировать конструкции, используя высокий уровень владения данными структурами. 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CF6" w:rsidRPr="00631AA4" w:rsidRDefault="00631AA4" w:rsidP="00631AA4">
      <w:pPr>
        <w:pStyle w:val="a0"/>
        <w:spacing w:line="360" w:lineRule="auto"/>
        <w:contextualSpacing/>
        <w:jc w:val="both"/>
        <w:rPr>
          <w:rFonts w:ascii="Times New Roman" w:eastAsiaTheme="majorEastAsia" w:hAnsi="Times New Roman" w:cs="Times New Roman"/>
          <w:i/>
          <w:iCs/>
          <w:noProof/>
          <w:color w:val="2E74B5" w:themeColor="accent1" w:themeShade="BF"/>
          <w:sz w:val="28"/>
          <w:szCs w:val="28"/>
        </w:rPr>
      </w:pPr>
      <w:r w:rsidRPr="00631AA4">
        <w:rPr>
          <w:rFonts w:ascii="Times New Roman" w:eastAsiaTheme="majorEastAsia" w:hAnsi="Times New Roman" w:cs="Times New Roman"/>
          <w:i/>
          <w:iCs/>
          <w:noProof/>
          <w:color w:val="2E74B5" w:themeColor="accent1" w:themeShade="BF"/>
          <w:sz w:val="28"/>
          <w:szCs w:val="28"/>
        </w:rPr>
        <w:t>Реко</w:t>
      </w:r>
      <w:r w:rsidRPr="00631AA4">
        <w:rPr>
          <w:rFonts w:ascii="Times New Roman" w:eastAsiaTheme="majorEastAsia" w:hAnsi="Times New Roman" w:cs="Times New Roman"/>
          <w:i/>
          <w:iCs/>
          <w:noProof/>
          <w:color w:val="2E74B5" w:themeColor="accent1" w:themeShade="BF"/>
          <w:sz w:val="28"/>
          <w:szCs w:val="28"/>
        </w:rPr>
        <w:t>мендации по разделам (устная часть</w:t>
      </w:r>
    </w:p>
    <w:p w:rsidR="00ED4CF6" w:rsidRPr="00631AA4" w:rsidRDefault="00ED4CF6" w:rsidP="00631AA4">
      <w:pPr>
        <w:pStyle w:val="Default"/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r w:rsidRPr="00631AA4">
        <w:rPr>
          <w:bCs/>
          <w:sz w:val="28"/>
          <w:szCs w:val="28"/>
          <w:lang w:val="ru-RU"/>
        </w:rPr>
        <w:t>П</w:t>
      </w:r>
      <w:r w:rsidRPr="00631AA4">
        <w:rPr>
          <w:bCs/>
          <w:sz w:val="28"/>
          <w:szCs w:val="28"/>
          <w:lang w:val="ru-RU"/>
        </w:rPr>
        <w:t>ри подготовке к устной части ЕГЭ при выполнении монологических тематических высказываний (задания 3 и 4)</w:t>
      </w:r>
      <w:r w:rsidRPr="00631AA4">
        <w:rPr>
          <w:bCs/>
          <w:sz w:val="28"/>
          <w:szCs w:val="28"/>
          <w:lang w:val="ru-RU"/>
        </w:rPr>
        <w:t xml:space="preserve"> р</w:t>
      </w:r>
      <w:r w:rsidRPr="00631AA4">
        <w:rPr>
          <w:bCs/>
          <w:sz w:val="28"/>
          <w:szCs w:val="28"/>
          <w:lang w:val="ru-RU"/>
        </w:rPr>
        <w:t xml:space="preserve">екомендуется: </w:t>
      </w:r>
    </w:p>
    <w:p w:rsidR="00ED4CF6" w:rsidRPr="00631AA4" w:rsidRDefault="00ED4CF6" w:rsidP="00631AA4">
      <w:pPr>
        <w:pStyle w:val="Default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тренировать спонтанную речь обучающихся, отрабатывать актуальные коммуникативные ситуации монологической речи в рамках программного предметного содержания, использовать ситуационные модели и игровые техники;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учить строить высказывание в соответствии с данным планом, используя разнообразные обороты речи как в лексике, так и в грамматике;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при планировании монологического высказывания продумывать ключевые фразы для каждого аспекта;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учить описывать конкретные фотографии/картинки, а не демонстрировать заученное монологическое высказывание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отрабатывать основные стратегии описания, сообщения, рассуждения и показывать, как их использовать при раскрытии пунктов плана;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обучать раскрытию содержания каждого аспекта полно и точно, используя не менее двух грамматических основ;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приучать обучающихся не использовать одни и те же идеи в разных пунктах плана;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lastRenderedPageBreak/>
        <w:t xml:space="preserve">учить учащихся избегать изложения информации, не обозначенной в плане;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анализировать языковые средства оформления монологического высказывания;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просить самостоятельно оценивать свои и ответы других учащихся, объясняя собственную позицию;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составить вместе с обучающимися памятку для самоподготовки и самопроверки своих ответов. </w:t>
      </w:r>
    </w:p>
    <w:p w:rsidR="00ED4CF6" w:rsidRPr="00631AA4" w:rsidRDefault="00ED4CF6" w:rsidP="00631AA4">
      <w:pPr>
        <w:pStyle w:val="a0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CF6" w:rsidRPr="00631AA4" w:rsidRDefault="00631AA4" w:rsidP="00631AA4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" w:name="---------"/>
      <w:bookmarkEnd w:id="1"/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D4CF6" w:rsidRPr="00631AA4">
        <w:rPr>
          <w:rFonts w:ascii="Times New Roman" w:hAnsi="Times New Roman" w:cs="Times New Roman"/>
          <w:noProof/>
          <w:sz w:val="28"/>
          <w:szCs w:val="28"/>
        </w:rPr>
        <w:t>о организации дифференцированного обучения школьников с разными уровнями предметной подготовки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Наиболее оптимально дифференцированного подхода можно достигнуть при выдаче домашнего задания учащимся. С учётом специфики предмета «Иностранный язык» можно дифференцировать/индивидуализировать задания по принципу доминирования того или иного вида речевой деятельности. При этом должно действовать правило вариативности: если ученик выбрал задание, где доминирующую роль играет чтение, в следующий раз ему необходимо выбрать задание с другим доминирующим видом речевой деятельности. Трудность (прежде всего, для учителя) заключается в том, что дифференцированное домашнее задание в большинстве случаев вызывает необходимость дифференциации следующего занятия (так как домашняя работа должна логично переходить в классно-урочную). Конечно, это потребует от учителя дополнительного времени для подготовки занятия, однако, с точки зрения организации урока по ФГОС, последовательную дифференциацию следует рассматривать как несомненное преимущество. Ученики, выполнявшие разные задания, объединяются в одну группу; происходит взаимопроверка выполнения, совместный анализ и готовится общая презентация материалов по данной теме. Дифференцированный подход к учащимся позволяет каждому школьнику работать в своем оптимальном темпе, дает возможность справляться с заданиями, вселяет уверенность в </w:t>
      </w:r>
      <w:r w:rsidRPr="00631AA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силах, способствует повышению интереса к учебной деятельности, формирует положительные мотивы учения. Но все это требует знания возможностей учащихся, регулирования учебной нагрузки, предупреждения перегрузок и, конечно, культуры труда учителя и учащихся. 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color w:val="000000"/>
          <w:sz w:val="28"/>
          <w:szCs w:val="28"/>
        </w:rPr>
        <w:t>Кроме этого, необходимо привлечь учителей-практиков из ОО, в которых учащиеся успешно проходят итоговую аттестацию не первый год, к проведению тренингов и семинаров по обмену удачным опытом. Это станет дополнительным стимулом для коллег, учащиеся которых пока не демонстрируют высокие результаты.</w:t>
      </w:r>
    </w:p>
    <w:p w:rsidR="00631AA4" w:rsidRDefault="00631AA4" w:rsidP="00631AA4">
      <w:pPr>
        <w:pStyle w:val="3"/>
        <w:spacing w:line="360" w:lineRule="auto"/>
        <w:contextualSpacing/>
        <w:jc w:val="both"/>
        <w:rPr>
          <w:rFonts w:cs="Times New Roman"/>
          <w:b/>
          <w:noProof/>
          <w:sz w:val="28"/>
          <w:lang w:val="ru-RU"/>
        </w:rPr>
      </w:pPr>
      <w:bookmarkStart w:id="2" w:name="-------------"/>
      <w:bookmarkEnd w:id="2"/>
    </w:p>
    <w:p w:rsidR="00ED4CF6" w:rsidRPr="00631AA4" w:rsidRDefault="00ED4CF6" w:rsidP="00631AA4">
      <w:pPr>
        <w:pStyle w:val="3"/>
        <w:spacing w:line="360" w:lineRule="auto"/>
        <w:contextualSpacing/>
        <w:jc w:val="both"/>
        <w:rPr>
          <w:rFonts w:cs="Times New Roman"/>
          <w:b/>
          <w:noProof/>
          <w:sz w:val="28"/>
          <w:lang w:val="ru-RU"/>
        </w:rPr>
      </w:pPr>
      <w:r w:rsidRPr="00631AA4">
        <w:rPr>
          <w:rFonts w:cs="Times New Roman"/>
          <w:b/>
          <w:noProof/>
          <w:sz w:val="28"/>
          <w:lang w:val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---------------------------------------."/>
      <w:bookmarkEnd w:id="3"/>
      <w:r w:rsidRPr="00631AA4">
        <w:rPr>
          <w:rFonts w:ascii="Times New Roman" w:hAnsi="Times New Roman" w:cs="Times New Roman"/>
          <w:sz w:val="28"/>
          <w:szCs w:val="28"/>
        </w:rPr>
        <w:t xml:space="preserve">Рекомендуется обсудить на методических объединениях учителей английского языка такие темы как «Написание развернутого высказывания с элементами рассуждения по предложенной проблеме «Ваше мнение», </w:t>
      </w:r>
      <w:r w:rsidRPr="00631AA4">
        <w:rPr>
          <w:rFonts w:ascii="Times New Roman" w:hAnsi="Times New Roman" w:cs="Times New Roman"/>
          <w:color w:val="000000"/>
          <w:sz w:val="28"/>
          <w:szCs w:val="28"/>
        </w:rPr>
        <w:t>«Эффективные способы развития рецептивных умений»; «Эффективные способы развития продуктивных умений»; «Особенности оценивания продуктивных умений»; «Цифровые инструменты для подготовки к итоговой аттестации».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Необходимо совершенствовать организацию и методику преподавания английского языка в крае, повышать квалификацию учителей в системе дополнительного профессионального образования и посредством самообразования. Внедрение инноваций в разные виды деятельности, в том числе и в педагогическую практику, ставит учителей перед необходимостью постоянно развивать свои компетенции. Обучение иностранным языкам требует не только развития методических и педагогических компетенций, но и постоянной работы, направленной на поддержание необходимого уровня владения иностранным языком. Поддержание языковой компетенции требует систематической тренировки языковых навыков и аспектов речевой </w:t>
      </w:r>
      <w:r w:rsidRPr="00631AA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Существуют разные направления и возможности повышения квалификации для учителей английского языка. Повышение квалификации может осуществляться по целому ряду направлений, </w:t>
      </w:r>
      <w:proofErr w:type="gramStart"/>
      <w:r w:rsidRPr="00631AA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31A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− поддержание языковых и речевых навыков, обязательное повышение уровня речевых компетенций (повышение уровня владения лексикой), повышение </w:t>
      </w:r>
      <w:proofErr w:type="spellStart"/>
      <w:r w:rsidRPr="00631AA4">
        <w:rPr>
          <w:rFonts w:ascii="Times New Roman" w:hAnsi="Times New Roman" w:cs="Times New Roman"/>
          <w:sz w:val="28"/>
          <w:szCs w:val="28"/>
        </w:rPr>
        <w:t>квалификафии</w:t>
      </w:r>
      <w:proofErr w:type="spellEnd"/>
      <w:r w:rsidRPr="00631AA4">
        <w:rPr>
          <w:rFonts w:ascii="Times New Roman" w:hAnsi="Times New Roman" w:cs="Times New Roman"/>
          <w:sz w:val="28"/>
          <w:szCs w:val="28"/>
        </w:rPr>
        <w:t xml:space="preserve"> в области знаний по грамматике;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− подготовка к сдаче международного экзамена и/или освоению формата международного экзамена с целью подготовки студентов к этим экзаменам;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 − развитие методической и педагогической компетенции−знакомство с новыми документами (стандартами, положениями, правилами и т.д.) и нововведениями.</w:t>
      </w:r>
    </w:p>
    <w:p w:rsidR="00ED4CF6" w:rsidRPr="00631AA4" w:rsidRDefault="00ED4CF6" w:rsidP="00631AA4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Также пройти ПК по нап</w:t>
      </w:r>
      <w:r w:rsidR="00631AA4">
        <w:rPr>
          <w:rFonts w:ascii="Times New Roman" w:hAnsi="Times New Roman" w:cs="Times New Roman"/>
          <w:sz w:val="28"/>
          <w:szCs w:val="28"/>
        </w:rPr>
        <w:t>равлениям, указанным выше.</w:t>
      </w:r>
    </w:p>
    <w:p w:rsidR="00ED4CF6" w:rsidRPr="00631AA4" w:rsidRDefault="00ED4CF6" w:rsidP="00631AA4">
      <w:pPr>
        <w:pStyle w:val="a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Необходимо максимально привлечь учителей английского языка, преподающих в 10–11 классах, к курсам или семинарам по технологии оценивания заданий устной и письменной части ЕГЭ и/или подготовке обучающихся к ЕГЭ. Также в повестку заседаний методических объединений учителей иностранного языка необходимо включить отдельные темы по формированию и развитию продуктивных и рецептивных умений. </w:t>
      </w:r>
    </w:p>
    <w:p w:rsidR="00ED4CF6" w:rsidRPr="00631AA4" w:rsidRDefault="00ED4CF6" w:rsidP="00631AA4">
      <w:pPr>
        <w:pStyle w:val="a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 xml:space="preserve">На краевом (курсы, </w:t>
      </w:r>
      <w:proofErr w:type="spellStart"/>
      <w:r w:rsidRPr="00631AA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31AA4">
        <w:rPr>
          <w:rFonts w:ascii="Times New Roman" w:hAnsi="Times New Roman" w:cs="Times New Roman"/>
          <w:sz w:val="28"/>
          <w:szCs w:val="28"/>
        </w:rPr>
        <w:t xml:space="preserve"> или семинары КК ИПК) и муниципальном (заседания методических объединений учителей иностранного языка) уровнях необходимо развернуть работу, связанную с предупреждением типичных ошибок обучающихся. Это позволит повысить уровень подготовки по предмету в целом. </w:t>
      </w:r>
    </w:p>
    <w:p w:rsidR="00ED4CF6" w:rsidRPr="00631AA4" w:rsidRDefault="00ED4CF6" w:rsidP="00631AA4">
      <w:pPr>
        <w:pStyle w:val="a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>На краевом уровне при поддержке КК ИПК осуществлять адресную помощь (индивидуальные консультации) учителям английского языка, преподающим в 10-11 классах, по предварительной заявке территорий</w:t>
      </w:r>
      <w:r w:rsidRPr="00631A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4CF6" w:rsidRPr="00631AA4" w:rsidRDefault="00ED4CF6" w:rsidP="00631A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sz w:val="28"/>
          <w:szCs w:val="28"/>
        </w:rPr>
        <w:tab/>
        <w:t xml:space="preserve">В настоящее время существуют современные онлайн-ресурсы, которые позволяют решать разнообразные задачи по повышению профессионального уровня учителей английского языка. </w:t>
      </w:r>
    </w:p>
    <w:p w:rsidR="004E54A7" w:rsidRPr="00631AA4" w:rsidRDefault="004E54A7" w:rsidP="00631A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CF6" w:rsidRPr="00631AA4" w:rsidRDefault="00ED4CF6" w:rsidP="00631AA4">
      <w:pPr>
        <w:spacing w:line="360" w:lineRule="auto"/>
        <w:ind w:left="4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CF6" w:rsidRPr="00631AA4" w:rsidRDefault="00ED4CF6" w:rsidP="00631A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-------"/>
      <w:bookmarkEnd w:id="4"/>
      <w:r w:rsidRPr="00631AA4">
        <w:rPr>
          <w:rFonts w:ascii="Times New Roman" w:hAnsi="Times New Roman" w:cs="Times New Roman"/>
          <w:b/>
          <w:iCs/>
          <w:sz w:val="28"/>
          <w:szCs w:val="28"/>
        </w:rPr>
        <w:t xml:space="preserve">Рекомендации учащимся </w:t>
      </w:r>
      <w:proofErr w:type="spellStart"/>
      <w:r w:rsidRPr="00631AA4">
        <w:rPr>
          <w:rFonts w:ascii="Times New Roman" w:hAnsi="Times New Roman" w:cs="Times New Roman"/>
          <w:b/>
          <w:iCs/>
          <w:sz w:val="28"/>
          <w:szCs w:val="28"/>
        </w:rPr>
        <w:t>пo</w:t>
      </w:r>
      <w:proofErr w:type="spellEnd"/>
      <w:r w:rsidR="00631AA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31AA4">
        <w:rPr>
          <w:rFonts w:ascii="Times New Roman" w:hAnsi="Times New Roman" w:cs="Times New Roman"/>
          <w:b/>
          <w:iCs/>
          <w:sz w:val="28"/>
          <w:szCs w:val="28"/>
        </w:rPr>
        <w:t>выполнению тестовых заданий раздела «Устная часть»</w:t>
      </w:r>
    </w:p>
    <w:p w:rsidR="00ED4CF6" w:rsidRPr="00631AA4" w:rsidRDefault="00ED4CF6" w:rsidP="00631A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D4CF6" w:rsidRPr="00631AA4" w:rsidRDefault="00ED4CF6" w:rsidP="00631A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отрывка из информационного или научно-популярного стилистически нейтрального текста: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внимательно прочитайте текст задания про себя;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выделите синтагмы в длинных предложениях, трудные для произношения слова;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разметьте интонацию различных типов коммуникативных предложений;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прочитайте текст шепотом, а потом вслух, обращая внимание на слитность и беглость речи;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следите за временем;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обязательно записывайте чтение на цифровой носитель;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проверьте правильность прочтения по цифровой записи, отметьте ошибки; 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 xml:space="preserve">еще раз прочитайте тот же текст без ошибок. </w:t>
      </w:r>
    </w:p>
    <w:p w:rsidR="00ED4CF6" w:rsidRPr="00631AA4" w:rsidRDefault="00ED4CF6" w:rsidP="00631AA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4CF6" w:rsidRPr="00631AA4" w:rsidRDefault="00ED4CF6" w:rsidP="00631A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Условный диалог-расспрос: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внимательно прочитайте текст задания, обращая особое внимание на условия предлагаемой ситуации общения и ограничители (пункты плана) и объем диалога (время);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задавайте требуемые по содержанию вопросы, т.е. опирайтесь на ключевые слова, данные в задании;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задавайте прямые вопросы, как требуется в задании;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используйте лексику и грамматику, соответствующую коммуникативной задаче и сложности задания;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используйте интонацию, соответствующую выбранному типу вопроса.</w:t>
      </w:r>
      <w:bookmarkStart w:id="5" w:name="_GoBack1"/>
      <w:bookmarkEnd w:id="5"/>
    </w:p>
    <w:p w:rsidR="00ED4CF6" w:rsidRDefault="00ED4CF6" w:rsidP="00631AA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1AA4" w:rsidRPr="00631AA4" w:rsidRDefault="00631AA4" w:rsidP="00631AA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_GoBack"/>
      <w:bookmarkEnd w:id="6"/>
    </w:p>
    <w:p w:rsidR="00ED4CF6" w:rsidRPr="00631AA4" w:rsidRDefault="00ED4CF6" w:rsidP="00631A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AA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Тематическое монологическое высказывание: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внимательно прочитайте текст задания, обращая особое внимание на выделяемые элементы содержания и ограничители (пункты плана) и объем монолога (время, количество фраз в ответе);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раскрывайте содержание всех пунктов;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стройте высказывание в соответствии с данным планом;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при планировании монологического высказывания сначала продумайте ключевые фразы каждого пункта;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начинайте с общего представления темы;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продумайте уместные вступительную и заключительную фразы;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давайте развернутую аргументацию, если в пункте есть "</w:t>
      </w:r>
      <w:proofErr w:type="spellStart"/>
      <w:r w:rsidRPr="00631AA4">
        <w:rPr>
          <w:sz w:val="28"/>
          <w:szCs w:val="28"/>
          <w:lang w:val="ru-RU"/>
        </w:rPr>
        <w:t>why</w:t>
      </w:r>
      <w:proofErr w:type="spellEnd"/>
      <w:r w:rsidRPr="00631AA4">
        <w:rPr>
          <w:sz w:val="28"/>
          <w:szCs w:val="28"/>
          <w:lang w:val="ru-RU"/>
        </w:rPr>
        <w:t>?"</w:t>
      </w:r>
    </w:p>
    <w:p w:rsidR="00ED4CF6" w:rsidRPr="00631AA4" w:rsidRDefault="00ED4CF6" w:rsidP="00631AA4">
      <w:pPr>
        <w:pStyle w:val="Default"/>
        <w:numPr>
          <w:ilvl w:val="0"/>
          <w:numId w:val="1"/>
        </w:numPr>
        <w:spacing w:after="47" w:line="360" w:lineRule="auto"/>
        <w:contextualSpacing/>
        <w:jc w:val="both"/>
        <w:rPr>
          <w:sz w:val="28"/>
          <w:szCs w:val="28"/>
          <w:lang w:val="ru-RU"/>
        </w:rPr>
      </w:pPr>
      <w:r w:rsidRPr="00631AA4">
        <w:rPr>
          <w:sz w:val="28"/>
          <w:szCs w:val="28"/>
          <w:lang w:val="ru-RU"/>
        </w:rPr>
        <w:t>избегайте давать развернутую информацию, не обозначенную в пунктах.</w:t>
      </w:r>
    </w:p>
    <w:p w:rsidR="00ED4CF6" w:rsidRPr="00631AA4" w:rsidRDefault="00ED4CF6" w:rsidP="00631AA4">
      <w:pPr>
        <w:pStyle w:val="3"/>
        <w:numPr>
          <w:ilvl w:val="2"/>
          <w:numId w:val="0"/>
        </w:numPr>
        <w:tabs>
          <w:tab w:val="num" w:pos="0"/>
        </w:tabs>
        <w:suppressAutoHyphens/>
        <w:spacing w:line="360" w:lineRule="auto"/>
        <w:contextualSpacing/>
        <w:jc w:val="both"/>
        <w:rPr>
          <w:rFonts w:cs="Times New Roman"/>
          <w:b/>
          <w:sz w:val="28"/>
          <w:lang w:val="ru-RU"/>
        </w:rPr>
      </w:pPr>
    </w:p>
    <w:p w:rsidR="00ED4CF6" w:rsidRPr="00631AA4" w:rsidRDefault="00ED4CF6" w:rsidP="00631AA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4CF6" w:rsidRPr="0063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A4860F7"/>
    <w:multiLevelType w:val="hybridMultilevel"/>
    <w:tmpl w:val="4A16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3FE4"/>
    <w:multiLevelType w:val="hybridMultilevel"/>
    <w:tmpl w:val="1E7A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83"/>
    <w:rsid w:val="0014045C"/>
    <w:rsid w:val="004E54A7"/>
    <w:rsid w:val="00527483"/>
    <w:rsid w:val="00631AA4"/>
    <w:rsid w:val="00E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2445-203C-4526-87D2-79B8FA30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ED4CF6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ED4CF6"/>
    <w:pPr>
      <w:keepNext/>
      <w:keepLines/>
      <w:spacing w:before="120" w:after="120" w:line="240" w:lineRule="auto"/>
      <w:outlineLvl w:val="2"/>
    </w:pPr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D4CF6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ED4CF6"/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paragraph" w:styleId="a0">
    <w:name w:val="Body Text"/>
    <w:basedOn w:val="a"/>
    <w:link w:val="a4"/>
    <w:uiPriority w:val="99"/>
    <w:semiHidden/>
    <w:unhideWhenUsed/>
    <w:rsid w:val="00ED4CF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D4CF6"/>
  </w:style>
  <w:style w:type="character" w:customStyle="1" w:styleId="40">
    <w:name w:val="Заголовок 4 Знак"/>
    <w:basedOn w:val="a1"/>
    <w:link w:val="4"/>
    <w:uiPriority w:val="9"/>
    <w:semiHidden/>
    <w:rsid w:val="00ED4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1"/>
    <w:uiPriority w:val="20"/>
    <w:qFormat/>
    <w:rsid w:val="00ED4CF6"/>
    <w:rPr>
      <w:i/>
      <w:iCs/>
    </w:rPr>
  </w:style>
  <w:style w:type="paragraph" w:customStyle="1" w:styleId="Default">
    <w:name w:val="Default"/>
    <w:rsid w:val="00ED4CF6"/>
    <w:pPr>
      <w:suppressAutoHyphens/>
      <w:spacing w:after="0" w:line="240" w:lineRule="auto"/>
    </w:pPr>
    <w:rPr>
      <w:rFonts w:ascii="Times New Roman" w:eastAsia="Cambria" w:hAnsi="Times New Roman" w:cs="Times New Roman"/>
      <w:color w:val="000000"/>
      <w:kern w:val="1"/>
      <w:sz w:val="24"/>
      <w:szCs w:val="24"/>
      <w:lang w:val="en-US"/>
    </w:rPr>
  </w:style>
  <w:style w:type="paragraph" w:customStyle="1" w:styleId="FirstParagraph">
    <w:name w:val="First Paragraph"/>
    <w:basedOn w:val="a0"/>
    <w:next w:val="a0"/>
    <w:qFormat/>
    <w:rsid w:val="00ED4CF6"/>
    <w:pPr>
      <w:spacing w:after="0" w:line="240" w:lineRule="auto"/>
      <w:ind w:firstLine="680"/>
      <w:contextualSpacing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2</cp:revision>
  <dcterms:created xsi:type="dcterms:W3CDTF">2021-09-03T03:56:00Z</dcterms:created>
  <dcterms:modified xsi:type="dcterms:W3CDTF">2021-09-03T04:14:00Z</dcterms:modified>
</cp:coreProperties>
</file>