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972" w:rsidRDefault="00622972" w:rsidP="00622972">
      <w:pPr>
        <w:pStyle w:val="2"/>
        <w:jc w:val="center"/>
        <w:rPr>
          <w:lang w:val="ru-RU"/>
        </w:rPr>
      </w:pPr>
      <w:r>
        <w:rPr>
          <w:lang w:val="ru-RU"/>
        </w:rPr>
        <w:t xml:space="preserve">РЕКОМЕНДАЦИИ ДЛЯ СИСТЕМЫ ОБРАЗОВАНИЯ СУБЪЕКТА РОССИЙСКОЙ </w:t>
      </w:r>
      <w:bookmarkStart w:id="0" w:name="_GoBack"/>
      <w:bookmarkEnd w:id="0"/>
      <w:r>
        <w:rPr>
          <w:lang w:val="ru-RU"/>
        </w:rPr>
        <w:t>ФЕДЕРАЦИИ</w:t>
      </w:r>
      <w:r>
        <w:rPr>
          <w:lang w:val="ru-RU"/>
        </w:rPr>
        <w:t xml:space="preserve"> (МАТЕМАТИКА)</w:t>
      </w:r>
    </w:p>
    <w:p w:rsidR="00622972" w:rsidRPr="00622972" w:rsidRDefault="00622972" w:rsidP="00622972">
      <w:pPr>
        <w:spacing w:after="0" w:line="360" w:lineRule="auto"/>
        <w:ind w:firstLine="708"/>
        <w:jc w:val="both"/>
        <w:rPr>
          <w:rFonts w:ascii="Times New Roman" w:eastAsia="Calibri" w:hAnsi="Times New Roman" w:cs="Times New Roman"/>
          <w:sz w:val="28"/>
          <w:szCs w:val="28"/>
          <w:lang w:val="ru-RU" w:eastAsia="ru-RU"/>
        </w:rPr>
      </w:pPr>
      <w:r w:rsidRPr="00622972">
        <w:rPr>
          <w:rFonts w:ascii="Times New Roman" w:eastAsia="Calibri" w:hAnsi="Times New Roman" w:cs="Times New Roman"/>
          <w:sz w:val="28"/>
          <w:szCs w:val="28"/>
          <w:lang w:val="ru-RU" w:eastAsia="ru-RU"/>
        </w:rPr>
        <w:t xml:space="preserve">Для учащихся, которые могут успешно освоить курс математики средней школы на профильном уровне, необходимо сделать акцент на полное изучение традиционных курсов алгебры и начал анализа и геометрии </w:t>
      </w:r>
      <w:r w:rsidRPr="00622972">
        <w:rPr>
          <w:rFonts w:ascii="Times New Roman" w:eastAsia="Calibri" w:hAnsi="Times New Roman" w:cs="Times New Roman"/>
          <w:i/>
          <w:sz w:val="28"/>
          <w:szCs w:val="28"/>
          <w:lang w:val="ru-RU" w:eastAsia="ru-RU"/>
        </w:rPr>
        <w:t>на профильном уровне</w:t>
      </w:r>
      <w:r w:rsidRPr="00622972">
        <w:rPr>
          <w:rFonts w:ascii="Times New Roman" w:eastAsia="Calibri" w:hAnsi="Times New Roman" w:cs="Times New Roman"/>
          <w:sz w:val="28"/>
          <w:szCs w:val="28"/>
          <w:lang w:val="ru-RU" w:eastAsia="ru-RU"/>
        </w:rPr>
        <w:t>. Количество часов математики должно быть не менее 6-7 часов в неделю.</w:t>
      </w:r>
    </w:p>
    <w:p w:rsidR="00622972" w:rsidRPr="00622972" w:rsidRDefault="00622972" w:rsidP="00622972">
      <w:pPr>
        <w:spacing w:after="0" w:line="360" w:lineRule="auto"/>
        <w:ind w:firstLine="708"/>
        <w:jc w:val="both"/>
        <w:rPr>
          <w:rFonts w:ascii="Times New Roman" w:eastAsia="Calibri" w:hAnsi="Times New Roman" w:cs="Times New Roman"/>
          <w:sz w:val="28"/>
          <w:szCs w:val="28"/>
          <w:lang w:val="ru-RU" w:eastAsia="ru-RU"/>
        </w:rPr>
      </w:pPr>
      <w:r w:rsidRPr="00622972">
        <w:rPr>
          <w:rFonts w:ascii="Times New Roman" w:eastAsia="Calibri" w:hAnsi="Times New Roman" w:cs="Times New Roman"/>
          <w:sz w:val="28"/>
          <w:szCs w:val="28"/>
          <w:lang w:val="ru-RU" w:eastAsia="ru-RU"/>
        </w:rPr>
        <w:t>Используя открытый банк заданий, необходимо выработать у обучающихся быстрое и правильное выполнение заданий части 1. Умения, необходимые для выполнения заданий базового уровня, должны быть под постоянным контролем.</w:t>
      </w:r>
    </w:p>
    <w:p w:rsidR="00622972" w:rsidRPr="00622972" w:rsidRDefault="00622972" w:rsidP="00622972">
      <w:pPr>
        <w:spacing w:after="0" w:line="360" w:lineRule="auto"/>
        <w:ind w:firstLine="708"/>
        <w:jc w:val="both"/>
        <w:rPr>
          <w:rFonts w:ascii="Times New Roman" w:eastAsia="Calibri" w:hAnsi="Times New Roman" w:cs="Times New Roman"/>
          <w:sz w:val="28"/>
          <w:szCs w:val="28"/>
          <w:lang w:val="ru-RU" w:eastAsia="ru-RU"/>
        </w:rPr>
      </w:pPr>
      <w:r w:rsidRPr="00622972">
        <w:rPr>
          <w:rFonts w:ascii="Times New Roman" w:eastAsia="Calibri" w:hAnsi="Times New Roman" w:cs="Times New Roman"/>
          <w:sz w:val="28"/>
          <w:szCs w:val="28"/>
          <w:lang w:val="ru-RU" w:eastAsia="ru-RU"/>
        </w:rPr>
        <w:t xml:space="preserve">Задания с кратким ответом (повышенного уровня) части 2 должны находить отражение в содержании математического образования и аналогичные задания должны включаться в систему текущего и рубежного контроля.  </w:t>
      </w:r>
    </w:p>
    <w:p w:rsidR="00622972" w:rsidRPr="00622972" w:rsidRDefault="00622972" w:rsidP="00622972">
      <w:pPr>
        <w:spacing w:after="0" w:line="360" w:lineRule="auto"/>
        <w:ind w:firstLine="708"/>
        <w:jc w:val="both"/>
        <w:rPr>
          <w:rFonts w:ascii="Times New Roman" w:eastAsia="Calibri" w:hAnsi="Times New Roman" w:cs="Times New Roman"/>
          <w:sz w:val="28"/>
          <w:szCs w:val="28"/>
          <w:lang w:val="ru-RU" w:eastAsia="ru-RU"/>
        </w:rPr>
      </w:pPr>
      <w:r w:rsidRPr="00622972">
        <w:rPr>
          <w:rFonts w:ascii="Times New Roman" w:eastAsia="Calibri" w:hAnsi="Times New Roman" w:cs="Times New Roman"/>
          <w:sz w:val="28"/>
          <w:szCs w:val="28"/>
          <w:lang w:val="ru-RU" w:eastAsia="ru-RU"/>
        </w:rPr>
        <w:t>В записи решений к заданиям с развернутым ответом необходимо обращать особое внимание на доказательность рассуждений.</w:t>
      </w:r>
    </w:p>
    <w:p w:rsidR="00622972" w:rsidRPr="00622972" w:rsidRDefault="00622972" w:rsidP="00622972">
      <w:pPr>
        <w:spacing w:after="0" w:line="360" w:lineRule="auto"/>
        <w:ind w:firstLine="708"/>
        <w:jc w:val="both"/>
        <w:rPr>
          <w:rFonts w:ascii="Times New Roman" w:eastAsia="Calibri" w:hAnsi="Times New Roman" w:cs="Times New Roman"/>
          <w:sz w:val="28"/>
          <w:szCs w:val="28"/>
          <w:lang w:val="ru-RU" w:eastAsia="ru-RU"/>
        </w:rPr>
      </w:pPr>
      <w:r w:rsidRPr="00622972">
        <w:rPr>
          <w:rFonts w:ascii="Times New Roman" w:hAnsi="Times New Roman" w:cs="Times New Roman"/>
          <w:sz w:val="28"/>
          <w:szCs w:val="28"/>
          <w:lang w:val="ru-RU"/>
        </w:rPr>
        <w:t>Важное значение имеет информированность учащихся относительно того, чему они должны научиться, какие задания должны научиться решать, а какие могут научиться решать для того, чтобы получить желаемое количество баллов на экзамене. Отсюда необходимость в открытости предъявляемых требований к результатам обучения, а на этапе подготовки к экзамену – в ориентации на конечный запланированный результат.</w:t>
      </w:r>
    </w:p>
    <w:p w:rsidR="00622972" w:rsidRPr="00622972" w:rsidRDefault="00622972" w:rsidP="00622972">
      <w:pPr>
        <w:spacing w:after="0" w:line="360" w:lineRule="auto"/>
        <w:ind w:firstLine="708"/>
        <w:jc w:val="both"/>
        <w:rPr>
          <w:rFonts w:ascii="Times New Roman" w:eastAsia="Calibri" w:hAnsi="Times New Roman" w:cs="Times New Roman"/>
          <w:sz w:val="28"/>
          <w:szCs w:val="28"/>
          <w:lang w:val="ru-RU" w:eastAsia="ru-RU"/>
        </w:rPr>
      </w:pPr>
      <w:r w:rsidRPr="00622972">
        <w:rPr>
          <w:rFonts w:ascii="Times New Roman" w:eastAsia="Calibri" w:hAnsi="Times New Roman" w:cs="Times New Roman"/>
          <w:sz w:val="28"/>
          <w:szCs w:val="28"/>
          <w:lang w:val="ru-RU" w:eastAsia="ru-RU"/>
        </w:rPr>
        <w:t>Для учащихся, не достигших базового уровня математической подготовки к окончанию основной школы, дальнейшее математическое образование должно проводиться по специальным компенсирующим программам, направленным на освоение базовых умений.</w:t>
      </w:r>
    </w:p>
    <w:p w:rsidR="00622972" w:rsidRPr="00622972" w:rsidRDefault="00622972" w:rsidP="00622972">
      <w:pPr>
        <w:spacing w:after="0" w:line="360" w:lineRule="auto"/>
        <w:ind w:firstLine="708"/>
        <w:jc w:val="both"/>
        <w:rPr>
          <w:rFonts w:ascii="Times New Roman" w:eastAsia="Calibri" w:hAnsi="Times New Roman" w:cs="Times New Roman"/>
          <w:sz w:val="28"/>
          <w:szCs w:val="28"/>
          <w:lang w:val="ru-RU" w:eastAsia="ru-RU"/>
        </w:rPr>
      </w:pPr>
      <w:r w:rsidRPr="00622972">
        <w:rPr>
          <w:rFonts w:ascii="Times New Roman" w:eastAsia="Calibri" w:hAnsi="Times New Roman" w:cs="Times New Roman"/>
          <w:sz w:val="28"/>
          <w:szCs w:val="28"/>
          <w:lang w:val="ru-RU" w:eastAsia="ru-RU"/>
        </w:rPr>
        <w:t xml:space="preserve">Как видно из приведенного выше анализа выполнения экзаменационных заданий, самой большой проблемой является неверное понимание, неполное или невнимательное чтение условия задания. Это относится практически ко </w:t>
      </w:r>
      <w:r w:rsidRPr="00622972">
        <w:rPr>
          <w:rFonts w:ascii="Times New Roman" w:eastAsia="Calibri" w:hAnsi="Times New Roman" w:cs="Times New Roman"/>
          <w:sz w:val="28"/>
          <w:szCs w:val="28"/>
          <w:lang w:val="ru-RU" w:eastAsia="ru-RU"/>
        </w:rPr>
        <w:lastRenderedPageBreak/>
        <w:t xml:space="preserve">всем заданиям практико-ориентированного направления. Поэтому в процессе регулярного прохождения курса математики следует уделять большее внимание развитию общематематических навыков (умению читать условие задачи, выполнять арифметические действия), развитию пространственных представлений учащихся. </w:t>
      </w:r>
      <w:r w:rsidRPr="00622972">
        <w:rPr>
          <w:rFonts w:ascii="Times New Roman" w:hAnsi="Times New Roman" w:cs="Times New Roman"/>
          <w:sz w:val="28"/>
          <w:szCs w:val="28"/>
          <w:lang w:val="ru-RU"/>
        </w:rPr>
        <w:t xml:space="preserve">При решении текстовых задач важным приемом, необходимым для усвоения, является </w:t>
      </w:r>
      <w:proofErr w:type="spellStart"/>
      <w:r w:rsidRPr="00622972">
        <w:rPr>
          <w:rFonts w:ascii="Times New Roman" w:hAnsi="Times New Roman" w:cs="Times New Roman"/>
          <w:iCs/>
          <w:sz w:val="28"/>
          <w:szCs w:val="28"/>
          <w:lang w:val="ru-RU"/>
        </w:rPr>
        <w:t>переформулирование</w:t>
      </w:r>
      <w:proofErr w:type="spellEnd"/>
      <w:r w:rsidRPr="00622972">
        <w:rPr>
          <w:rFonts w:ascii="Times New Roman" w:hAnsi="Times New Roman" w:cs="Times New Roman"/>
          <w:i/>
          <w:iCs/>
          <w:sz w:val="28"/>
          <w:szCs w:val="28"/>
          <w:lang w:val="ru-RU"/>
        </w:rPr>
        <w:t xml:space="preserve"> </w:t>
      </w:r>
      <w:r w:rsidRPr="00622972">
        <w:rPr>
          <w:rFonts w:ascii="Times New Roman" w:hAnsi="Times New Roman" w:cs="Times New Roman"/>
          <w:sz w:val="28"/>
          <w:szCs w:val="28"/>
          <w:lang w:val="ru-RU"/>
        </w:rPr>
        <w:t>условия, отношений, связывающих входящие в задачу величины.</w:t>
      </w:r>
    </w:p>
    <w:p w:rsidR="00622972" w:rsidRPr="00622972" w:rsidRDefault="00622972" w:rsidP="00622972">
      <w:pPr>
        <w:spacing w:after="0" w:line="360" w:lineRule="auto"/>
        <w:ind w:firstLine="708"/>
        <w:jc w:val="both"/>
        <w:rPr>
          <w:rFonts w:ascii="Times New Roman" w:eastAsia="Calibri" w:hAnsi="Times New Roman" w:cs="Times New Roman"/>
          <w:sz w:val="28"/>
          <w:szCs w:val="28"/>
          <w:lang w:val="ru-RU" w:eastAsia="ru-RU"/>
        </w:rPr>
      </w:pPr>
      <w:r w:rsidRPr="00622972">
        <w:rPr>
          <w:rFonts w:ascii="Times New Roman" w:eastAsia="Calibri" w:hAnsi="Times New Roman" w:cs="Times New Roman"/>
          <w:sz w:val="28"/>
          <w:szCs w:val="28"/>
          <w:lang w:val="ru-RU" w:eastAsia="ru-RU"/>
        </w:rPr>
        <w:t>При изучении курса алгебры необходимо обращать внимание на формирование культуры вычислений и преобразований, без уверенного выполнения которых затруднено решение любых математических задач. Большинство ошибок в решении задач ЕГЭ связаны с недостаточным освоением курса алгебры основной школы.</w:t>
      </w:r>
    </w:p>
    <w:p w:rsidR="00622972" w:rsidRPr="00622972" w:rsidRDefault="00622972" w:rsidP="00622972">
      <w:pPr>
        <w:spacing w:after="0" w:line="360" w:lineRule="auto"/>
        <w:ind w:firstLine="708"/>
        <w:jc w:val="both"/>
        <w:rPr>
          <w:rFonts w:ascii="Times New Roman" w:eastAsia="Calibri" w:hAnsi="Times New Roman" w:cs="Times New Roman"/>
          <w:sz w:val="28"/>
          <w:szCs w:val="28"/>
          <w:lang w:val="ru-RU" w:eastAsia="ru-RU"/>
        </w:rPr>
      </w:pPr>
      <w:r w:rsidRPr="00622972">
        <w:rPr>
          <w:rFonts w:ascii="Times New Roman" w:eastAsia="Calibri" w:hAnsi="Times New Roman" w:cs="Times New Roman"/>
          <w:sz w:val="28"/>
          <w:szCs w:val="28"/>
          <w:lang w:val="ru-RU" w:eastAsia="ru-RU"/>
        </w:rPr>
        <w:t>При изучении геометрии следует активнее повышать наглядность преподавания, уделять больше внимания изображению геометрических фигур, формированию конструктивных умений и навыков, применению геометрических знаний для решения практических задач. В процессе преподавания геометрии в 10–11 классах необходимо сконцентрироваться на освоении базовых объектов и понятий курса стереометрии (углы в пространстве, многогранники, тела вращения, площадь поверхности, объем и т.д.), а также актуализировать базовые знания курса планиметрии.</w:t>
      </w:r>
      <w:r w:rsidRPr="00622972">
        <w:rPr>
          <w:rFonts w:ascii="Times New Roman" w:hAnsi="Times New Roman" w:cs="Times New Roman"/>
          <w:sz w:val="28"/>
          <w:szCs w:val="28"/>
          <w:lang w:val="ru-RU"/>
        </w:rPr>
        <w:t xml:space="preserve"> Целесообразно использовать любые приемы и средства, которые способствовали бы визуализации предлагаемых обучающимся задач. Это не только построение чертежей по условию задачи, это, прежде всего, различные предметные модели (полезно для каждой решаемой задачи иметь соответствующую ей модель-подсказку, чтобы использовать ее для визуализации условия, поиска и проверки решения), компьютерные программы, позволяющие выполнять стереометрические чертежи. Полезно выделить эту работу в отдельный тематический практикум. </w:t>
      </w:r>
      <w:r w:rsidRPr="00622972">
        <w:rPr>
          <w:rFonts w:ascii="Times New Roman" w:eastAsia="Calibri" w:hAnsi="Times New Roman" w:cs="Times New Roman"/>
          <w:sz w:val="28"/>
          <w:szCs w:val="28"/>
          <w:lang w:val="ru-RU" w:eastAsia="ru-RU"/>
        </w:rPr>
        <w:t xml:space="preserve"> </w:t>
      </w:r>
    </w:p>
    <w:p w:rsidR="00622972" w:rsidRPr="00622972" w:rsidRDefault="00622972" w:rsidP="00622972">
      <w:pPr>
        <w:spacing w:after="0" w:line="360" w:lineRule="auto"/>
        <w:ind w:firstLine="708"/>
        <w:jc w:val="both"/>
        <w:rPr>
          <w:rFonts w:ascii="Times New Roman" w:eastAsia="Calibri" w:hAnsi="Times New Roman" w:cs="Times New Roman"/>
          <w:sz w:val="28"/>
          <w:szCs w:val="28"/>
          <w:lang w:val="ru-RU" w:eastAsia="ru-RU"/>
        </w:rPr>
      </w:pPr>
      <w:r w:rsidRPr="00622972">
        <w:rPr>
          <w:rFonts w:ascii="Times New Roman" w:eastAsia="Calibri" w:hAnsi="Times New Roman" w:cs="Times New Roman"/>
          <w:sz w:val="28"/>
          <w:szCs w:val="28"/>
          <w:lang w:val="ru-RU" w:eastAsia="ru-RU"/>
        </w:rPr>
        <w:t xml:space="preserve">При изучении начал математического анализа следует уделять больше внимания пониманию основных идей и базовых понятий анализа </w:t>
      </w:r>
      <w:r w:rsidRPr="00622972">
        <w:rPr>
          <w:rFonts w:ascii="Times New Roman" w:eastAsia="Calibri" w:hAnsi="Times New Roman" w:cs="Times New Roman"/>
          <w:sz w:val="28"/>
          <w:szCs w:val="28"/>
          <w:lang w:val="ru-RU" w:eastAsia="ru-RU"/>
        </w:rPr>
        <w:lastRenderedPageBreak/>
        <w:t xml:space="preserve">(геометрический смысл производной и первообразной и др.), практико-ориентированным приложениям, связанным с исследованием функций. </w:t>
      </w:r>
    </w:p>
    <w:p w:rsidR="00622972" w:rsidRPr="00622972" w:rsidRDefault="00622972" w:rsidP="00622972">
      <w:pPr>
        <w:spacing w:after="0" w:line="360" w:lineRule="auto"/>
        <w:ind w:firstLine="708"/>
        <w:jc w:val="both"/>
        <w:rPr>
          <w:rFonts w:ascii="Times New Roman" w:eastAsia="Calibri" w:hAnsi="Times New Roman" w:cs="Times New Roman"/>
          <w:sz w:val="28"/>
          <w:szCs w:val="28"/>
          <w:lang w:val="ru-RU" w:eastAsia="ru-RU"/>
        </w:rPr>
      </w:pPr>
      <w:r w:rsidRPr="00622972">
        <w:rPr>
          <w:rFonts w:ascii="Times New Roman" w:eastAsia="Calibri" w:hAnsi="Times New Roman" w:cs="Times New Roman"/>
          <w:sz w:val="28"/>
          <w:szCs w:val="28"/>
          <w:lang w:val="ru-RU" w:eastAsia="ru-RU"/>
        </w:rPr>
        <w:t>Изучение теории вероятностей и статистики необходимо вести с расчетом на практическое применение. Сюда входят элементы финансовой и статистической грамотности, умение принимать решения на основе расчетов.</w:t>
      </w:r>
    </w:p>
    <w:p w:rsidR="00622972" w:rsidRPr="00622972" w:rsidRDefault="00622972" w:rsidP="00622972">
      <w:pPr>
        <w:spacing w:after="0" w:line="360" w:lineRule="auto"/>
        <w:ind w:firstLine="708"/>
        <w:jc w:val="both"/>
        <w:rPr>
          <w:rFonts w:ascii="Times New Roman" w:eastAsia="Calibri" w:hAnsi="Times New Roman" w:cs="Times New Roman"/>
          <w:sz w:val="28"/>
          <w:szCs w:val="28"/>
          <w:lang w:val="ru-RU" w:eastAsia="ru-RU"/>
        </w:rPr>
      </w:pPr>
      <w:r w:rsidRPr="00622972">
        <w:rPr>
          <w:rFonts w:ascii="Times New Roman" w:eastAsia="Calibri" w:hAnsi="Times New Roman" w:cs="Times New Roman"/>
          <w:sz w:val="28"/>
          <w:szCs w:val="28"/>
          <w:lang w:val="ru-RU" w:eastAsia="ru-RU"/>
        </w:rPr>
        <w:t>Для организации учебного процесса образовательные организации должны учитывать наличие двух групп учащихся, имеющих различные образовательные запросы. Необходимо, чтобы рабочие программы по математике образовательных организаций предусматривали данную тенденцию. Решение этой задачи позволит повысить эффективность использования учебных часов по математике.</w:t>
      </w:r>
    </w:p>
    <w:p w:rsidR="00C17CFA" w:rsidRPr="00622972" w:rsidRDefault="00C17CFA" w:rsidP="00622972">
      <w:pPr>
        <w:spacing w:line="360" w:lineRule="auto"/>
        <w:rPr>
          <w:sz w:val="28"/>
          <w:szCs w:val="28"/>
          <w:lang w:val="ru-RU"/>
        </w:rPr>
      </w:pPr>
    </w:p>
    <w:sectPr w:rsidR="00C17CFA" w:rsidRPr="00622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E08"/>
    <w:rsid w:val="00294E08"/>
    <w:rsid w:val="00622972"/>
    <w:rsid w:val="00C1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4E77E-01AB-48FE-B54F-690017CC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972"/>
    <w:pPr>
      <w:spacing w:after="200" w:line="240" w:lineRule="auto"/>
    </w:pPr>
    <w:rPr>
      <w:sz w:val="24"/>
      <w:szCs w:val="24"/>
      <w:lang w:val="en-US"/>
    </w:rPr>
  </w:style>
  <w:style w:type="paragraph" w:styleId="2">
    <w:name w:val="heading 2"/>
    <w:basedOn w:val="a"/>
    <w:next w:val="a0"/>
    <w:link w:val="20"/>
    <w:uiPriority w:val="9"/>
    <w:semiHidden/>
    <w:unhideWhenUsed/>
    <w:qFormat/>
    <w:rsid w:val="00622972"/>
    <w:pPr>
      <w:keepNext/>
      <w:keepLines/>
      <w:spacing w:before="120" w:after="120"/>
      <w:outlineLvl w:val="1"/>
    </w:pPr>
    <w:rPr>
      <w:rFonts w:ascii="Times New Roman" w:eastAsiaTheme="majorEastAsia" w:hAnsi="Times New Roman" w:cstheme="majorBidi"/>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622972"/>
    <w:rPr>
      <w:rFonts w:ascii="Times New Roman" w:eastAsiaTheme="majorEastAsia" w:hAnsi="Times New Roman" w:cstheme="majorBidi"/>
      <w:b/>
      <w:bCs/>
      <w:sz w:val="24"/>
      <w:szCs w:val="32"/>
      <w:lang w:val="en-US"/>
    </w:rPr>
  </w:style>
  <w:style w:type="paragraph" w:styleId="a0">
    <w:name w:val="Body Text"/>
    <w:basedOn w:val="a"/>
    <w:link w:val="a4"/>
    <w:uiPriority w:val="99"/>
    <w:semiHidden/>
    <w:unhideWhenUsed/>
    <w:rsid w:val="00622972"/>
    <w:pPr>
      <w:spacing w:after="120"/>
    </w:pPr>
  </w:style>
  <w:style w:type="character" w:customStyle="1" w:styleId="a4">
    <w:name w:val="Основной текст Знак"/>
    <w:basedOn w:val="a1"/>
    <w:link w:val="a0"/>
    <w:uiPriority w:val="99"/>
    <w:semiHidden/>
    <w:rsid w:val="00622972"/>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Lubov</dc:creator>
  <cp:keywords/>
  <dc:description/>
  <cp:lastModifiedBy>Lubov</cp:lastModifiedBy>
  <cp:revision>3</cp:revision>
  <dcterms:created xsi:type="dcterms:W3CDTF">2020-09-07T05:47:00Z</dcterms:created>
  <dcterms:modified xsi:type="dcterms:W3CDTF">2020-09-07T05:48:00Z</dcterms:modified>
</cp:coreProperties>
</file>