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1C" w:rsidRPr="004A671F" w:rsidRDefault="00821F1C" w:rsidP="00FD7EDE">
      <w:pPr>
        <w:pStyle w:val="2"/>
        <w:jc w:val="center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>РЕКОМЕНДАЦИИ ДЛЯ СИСТЕМЫ ОБРАЗОВАНИЯ КРАСНОЯРСКОГО КРАЯ</w:t>
      </w:r>
      <w:r w:rsidR="004A671F" w:rsidRPr="004A671F">
        <w:rPr>
          <w:sz w:val="28"/>
          <w:szCs w:val="28"/>
          <w:lang w:val="ru-RU"/>
        </w:rPr>
        <w:t xml:space="preserve"> (АНГЛИЙСКИЙ</w:t>
      </w:r>
      <w:r w:rsidR="00FD7EDE" w:rsidRPr="004A671F">
        <w:rPr>
          <w:sz w:val="28"/>
          <w:szCs w:val="28"/>
          <w:lang w:val="ru-RU"/>
        </w:rPr>
        <w:t xml:space="preserve"> ЯЗЫК)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>1.</w:t>
      </w:r>
      <w:r w:rsidRPr="004A671F">
        <w:rPr>
          <w:sz w:val="28"/>
          <w:szCs w:val="28"/>
          <w:lang w:val="ru-RU"/>
        </w:rPr>
        <w:tab/>
        <w:t xml:space="preserve">Рекомендуется обсудить на методических объединениях учителей английского языка такие темы как «Подготовка к устной части ЕГЭ - задания 3 и 4», «Написание развернутого высказывания с элементами рассуждения по предложенной проблеме «Ваше мнение». Необходимо совершенствовать организацию и методику преподавания английского языка, повышать квалификацию учителей в системе дополнительного профессионального образования и посредством самообразования. Внедрение инноваций в разные виды деятельности, в том числе и в педагогическую практику, ставит учителей перед необходимостью постоянно развивать свои компетенции. Обучение иностранным языкам требует не только развития методических и педагогических компетенций, но и постоянной работы, направленной на поддержание необходимого уровня владения иностранным языком. Поддержание языковой компетенции требует систематической тренировки языковых навыков и аспектов речевой деятельности. Существуют разные направления и возможности повышения квалификации для учителей английского языка. Повышение квалификации может осуществляться по целому ряду направлений, </w:t>
      </w:r>
      <w:proofErr w:type="gramStart"/>
      <w:r w:rsidRPr="004A671F">
        <w:rPr>
          <w:sz w:val="28"/>
          <w:szCs w:val="28"/>
          <w:lang w:val="ru-RU"/>
        </w:rPr>
        <w:t>например</w:t>
      </w:r>
      <w:proofErr w:type="gramEnd"/>
      <w:r w:rsidRPr="004A671F">
        <w:rPr>
          <w:sz w:val="28"/>
          <w:szCs w:val="28"/>
          <w:lang w:val="ru-RU"/>
        </w:rPr>
        <w:t xml:space="preserve">: 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>− поддержание языковых и речевых навыков;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>−развитие методической и педагогической компетенции;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 xml:space="preserve">−знакомство с новыми документами (стандартами, положениями, правилами и т.д.) и нововведениями. 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 xml:space="preserve">Необходимо максимально привлечь учителей английского языка, преподающих в 10–11 классах, к курсам или семинарам по технологии оценивания заданий устной и письменной части ЕГЭ и/или подготовке обучающихся к ЕГЭ. Также в повестку заседаний методических объединений учителей иностранного языка необходимо включить отдельные темы по формированию и развитию продуктивных и рецептивных умений. 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>3.</w:t>
      </w:r>
      <w:r w:rsidRPr="004A671F">
        <w:rPr>
          <w:sz w:val="28"/>
          <w:szCs w:val="28"/>
          <w:lang w:val="ru-RU"/>
        </w:rPr>
        <w:tab/>
        <w:t xml:space="preserve">На краевом (курсы, </w:t>
      </w:r>
      <w:proofErr w:type="spellStart"/>
      <w:r w:rsidRPr="004A671F">
        <w:rPr>
          <w:sz w:val="28"/>
          <w:szCs w:val="28"/>
          <w:lang w:val="ru-RU"/>
        </w:rPr>
        <w:t>вебинары</w:t>
      </w:r>
      <w:proofErr w:type="spellEnd"/>
      <w:r w:rsidRPr="004A671F">
        <w:rPr>
          <w:sz w:val="28"/>
          <w:szCs w:val="28"/>
          <w:lang w:val="ru-RU"/>
        </w:rPr>
        <w:t xml:space="preserve"> или семинары КК ИПК) и муниципальном (заседания методических объединений учителей иностранного языка) уровнях необходимо развернуть работу, связанную с предупреждением типичных ошибок обучающихся. Это позволит повысить уровень подготовки по предмету в целом. </w:t>
      </w:r>
    </w:p>
    <w:p w:rsidR="00821F1C" w:rsidRPr="004A671F" w:rsidRDefault="00821F1C" w:rsidP="00821F1C">
      <w:pPr>
        <w:pStyle w:val="a0"/>
        <w:rPr>
          <w:sz w:val="28"/>
          <w:szCs w:val="28"/>
          <w:lang w:val="ru-RU"/>
        </w:rPr>
      </w:pPr>
      <w:r w:rsidRPr="004A671F">
        <w:rPr>
          <w:sz w:val="28"/>
          <w:szCs w:val="28"/>
          <w:lang w:val="ru-RU"/>
        </w:rPr>
        <w:t>4.</w:t>
      </w:r>
      <w:r w:rsidRPr="004A671F">
        <w:rPr>
          <w:sz w:val="28"/>
          <w:szCs w:val="28"/>
          <w:lang w:val="ru-RU"/>
        </w:rPr>
        <w:tab/>
        <w:t>На краевом уровне при поддержке КК ИПК осуществлять адресную помощь (индивидуальные консультации) учителям английского языка, преподающим в 10-11 классах, по предварительной заявке территорий.</w:t>
      </w:r>
    </w:p>
    <w:p w:rsidR="00821F1C" w:rsidRPr="004A671F" w:rsidRDefault="00821F1C" w:rsidP="00821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ab/>
        <w:t xml:space="preserve">В настоящее время существуют современные онлайн-ресурсы, которые позволяют решать разнообразные задачи по повышению профессионального уровня учителей английского языка. Например, курсы в формате MOOC (англ.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massive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open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online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course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, русск. МООК – массовые открытые онлайн курсы). Особенностями данного формата являются: </w:t>
      </w:r>
    </w:p>
    <w:p w:rsidR="00821F1C" w:rsidRPr="004A671F" w:rsidRDefault="00821F1C" w:rsidP="00821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>− открытость (доступ к курсам осуществляется через интернет);</w:t>
      </w:r>
    </w:p>
    <w:p w:rsidR="00821F1C" w:rsidRPr="004A671F" w:rsidRDefault="00821F1C" w:rsidP="00821F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lastRenderedPageBreak/>
        <w:t xml:space="preserve">−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мультимедийность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(в курсах широко используются видео-, аудиоматериалы и другие технологические решения); 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>− интерактивность (активное взаимодействие участников учебного процесса между собой за счет участия в форумах и чатах).  Существуют платформы и курсы, которые предлагают возможность повысить квалификацию учителей английского языка по разным аспектам их профессиональной деятельности: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Фоксфорд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671F">
        <w:rPr>
          <w:rFonts w:ascii="Times New Roman" w:hAnsi="Times New Roman"/>
          <w:sz w:val="28"/>
          <w:szCs w:val="28"/>
        </w:rPr>
        <w:t>foxford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A671F">
        <w:rPr>
          <w:rFonts w:ascii="Times New Roman" w:hAnsi="Times New Roman"/>
          <w:sz w:val="28"/>
          <w:szCs w:val="28"/>
        </w:rPr>
        <w:t>ru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–это онлайн школа для учеников и учителей;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 xml:space="preserve">- курс Галаниной Наталии Ивановны, ведущего методиста издательства “Макмиллан”, создателя авторских семинаров и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вебинаров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по подготовке к ОГЭ и ЕГЭ по английскому языку;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 xml:space="preserve">- платформа </w:t>
      </w:r>
      <w:proofErr w:type="spellStart"/>
      <w:r w:rsidRPr="004A671F">
        <w:rPr>
          <w:rFonts w:ascii="Times New Roman" w:hAnsi="Times New Roman"/>
          <w:sz w:val="28"/>
          <w:szCs w:val="28"/>
        </w:rPr>
        <w:t>FutureLearn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671F">
        <w:rPr>
          <w:rFonts w:ascii="Times New Roman" w:hAnsi="Times New Roman"/>
          <w:sz w:val="28"/>
          <w:szCs w:val="28"/>
        </w:rPr>
        <w:t>futurelearn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.с</w:t>
      </w:r>
      <w:r w:rsidRPr="004A671F">
        <w:rPr>
          <w:rFonts w:ascii="Times New Roman" w:hAnsi="Times New Roman"/>
          <w:sz w:val="28"/>
          <w:szCs w:val="28"/>
        </w:rPr>
        <w:t>om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(предлагает программы, разработанные на базе ведущих университетов мира признанными </w:t>
      </w:r>
      <w:bookmarkStart w:id="0" w:name="_GoBack"/>
      <w:bookmarkEnd w:id="0"/>
      <w:r w:rsidRPr="004A671F">
        <w:rPr>
          <w:rFonts w:ascii="Times New Roman" w:hAnsi="Times New Roman"/>
          <w:sz w:val="28"/>
          <w:szCs w:val="28"/>
          <w:lang w:val="ru-RU"/>
        </w:rPr>
        <w:t>специалистами в своих отраслях);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 xml:space="preserve">-  платформе </w:t>
      </w:r>
      <w:r w:rsidRPr="004A671F">
        <w:rPr>
          <w:rFonts w:ascii="Times New Roman" w:hAnsi="Times New Roman"/>
          <w:sz w:val="28"/>
          <w:szCs w:val="28"/>
        </w:rPr>
        <w:t>Alison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671F">
        <w:rPr>
          <w:rFonts w:ascii="Times New Roman" w:hAnsi="Times New Roman"/>
          <w:sz w:val="28"/>
          <w:szCs w:val="28"/>
        </w:rPr>
        <w:t>Alison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</w:t>
      </w:r>
      <w:r w:rsidRPr="004A671F">
        <w:rPr>
          <w:rFonts w:ascii="Times New Roman" w:hAnsi="Times New Roman"/>
          <w:sz w:val="28"/>
          <w:szCs w:val="28"/>
        </w:rPr>
        <w:t>com</w:t>
      </w:r>
      <w:r w:rsidRPr="004A671F">
        <w:rPr>
          <w:rFonts w:ascii="Times New Roman" w:hAnsi="Times New Roman"/>
          <w:sz w:val="28"/>
          <w:szCs w:val="28"/>
          <w:lang w:val="ru-RU"/>
        </w:rPr>
        <w:t>;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 xml:space="preserve">-  образовательная платформа </w:t>
      </w:r>
      <w:r w:rsidRPr="004A671F">
        <w:rPr>
          <w:rFonts w:ascii="Times New Roman" w:hAnsi="Times New Roman"/>
          <w:sz w:val="28"/>
          <w:szCs w:val="28"/>
        </w:rPr>
        <w:t>Coursera</w:t>
      </w:r>
      <w:r w:rsidRPr="004A671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4A671F">
        <w:rPr>
          <w:rFonts w:ascii="Times New Roman" w:hAnsi="Times New Roman"/>
          <w:sz w:val="28"/>
          <w:szCs w:val="28"/>
        </w:rPr>
        <w:t>courasera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</w:t>
      </w:r>
      <w:r w:rsidRPr="004A671F">
        <w:rPr>
          <w:rFonts w:ascii="Times New Roman" w:hAnsi="Times New Roman"/>
          <w:sz w:val="28"/>
          <w:szCs w:val="28"/>
        </w:rPr>
        <w:t>org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и другие.</w:t>
      </w:r>
    </w:p>
    <w:p w:rsidR="00821F1C" w:rsidRPr="004A671F" w:rsidRDefault="00821F1C" w:rsidP="00821F1C">
      <w:pPr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ab/>
        <w:t xml:space="preserve">Это поможет не только развитию методических и педагогических компетенций, но и поддержанию необходимого уровня владения иностранным языком учителей. </w:t>
      </w:r>
    </w:p>
    <w:p w:rsidR="00821F1C" w:rsidRPr="004A671F" w:rsidRDefault="00821F1C" w:rsidP="00821F1C">
      <w:pPr>
        <w:spacing w:after="0"/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ab/>
        <w:t xml:space="preserve">Для развития у учащихся лексических навыков в качестве дополнительных материалов можно привести в пример такие ресурсы, как </w:t>
      </w:r>
      <w:proofErr w:type="spellStart"/>
      <w:r w:rsidRPr="004A671F">
        <w:rPr>
          <w:rFonts w:ascii="Times New Roman" w:hAnsi="Times New Roman"/>
          <w:sz w:val="28"/>
          <w:szCs w:val="28"/>
        </w:rPr>
        <w:t>Wordbooster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A671F">
        <w:rPr>
          <w:rFonts w:ascii="Times New Roman" w:hAnsi="Times New Roman"/>
          <w:sz w:val="28"/>
          <w:szCs w:val="28"/>
        </w:rPr>
        <w:t>Creativoquiz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A671F">
        <w:rPr>
          <w:rFonts w:ascii="Times New Roman" w:hAnsi="Times New Roman"/>
          <w:sz w:val="28"/>
          <w:szCs w:val="28"/>
        </w:rPr>
        <w:t>Rewordify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</w:t>
      </w:r>
      <w:r w:rsidRPr="004A671F">
        <w:rPr>
          <w:rFonts w:ascii="Times New Roman" w:hAnsi="Times New Roman"/>
          <w:sz w:val="28"/>
          <w:szCs w:val="28"/>
        </w:rPr>
        <w:t>com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A671F">
        <w:rPr>
          <w:rFonts w:ascii="Times New Roman" w:hAnsi="Times New Roman"/>
          <w:sz w:val="28"/>
          <w:szCs w:val="28"/>
        </w:rPr>
        <w:t>Quizlet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A671F">
        <w:rPr>
          <w:rFonts w:ascii="Times New Roman" w:hAnsi="Times New Roman"/>
          <w:sz w:val="28"/>
          <w:szCs w:val="28"/>
        </w:rPr>
        <w:t>Wordiser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и многие другие. </w:t>
      </w:r>
    </w:p>
    <w:p w:rsidR="00821F1C" w:rsidRPr="004A671F" w:rsidRDefault="00821F1C" w:rsidP="00821F1C">
      <w:pPr>
        <w:spacing w:after="0"/>
        <w:jc w:val="both"/>
        <w:rPr>
          <w:sz w:val="28"/>
          <w:szCs w:val="28"/>
          <w:lang w:val="ru-RU"/>
        </w:rPr>
      </w:pPr>
      <w:r w:rsidRPr="004A671F">
        <w:rPr>
          <w:rFonts w:ascii="Times New Roman" w:hAnsi="Times New Roman"/>
          <w:sz w:val="28"/>
          <w:szCs w:val="28"/>
          <w:lang w:val="ru-RU"/>
        </w:rPr>
        <w:tab/>
        <w:t xml:space="preserve">Для развития навыков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стоит отметить ресурсы </w:t>
      </w:r>
      <w:proofErr w:type="gramStart"/>
      <w:r w:rsidRPr="004A671F">
        <w:rPr>
          <w:rFonts w:ascii="Times New Roman" w:hAnsi="Times New Roman"/>
          <w:sz w:val="28"/>
          <w:szCs w:val="28"/>
        </w:rPr>
        <w:t>Ello</w:t>
      </w:r>
      <w:r w:rsidRPr="004A671F">
        <w:rPr>
          <w:rFonts w:ascii="Times New Roman" w:hAnsi="Times New Roman"/>
          <w:sz w:val="28"/>
          <w:szCs w:val="28"/>
          <w:lang w:val="ru-RU"/>
        </w:rPr>
        <w:t>.</w:t>
      </w:r>
      <w:r w:rsidRPr="004A671F">
        <w:rPr>
          <w:rFonts w:ascii="Times New Roman" w:hAnsi="Times New Roman"/>
          <w:sz w:val="28"/>
          <w:szCs w:val="28"/>
        </w:rPr>
        <w:t>org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Pr="004A671F">
        <w:rPr>
          <w:rFonts w:ascii="Times New Roman" w:hAnsi="Times New Roman"/>
          <w:sz w:val="28"/>
          <w:szCs w:val="28"/>
        </w:rPr>
        <w:t>Learnenglishteens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A671F">
        <w:rPr>
          <w:rFonts w:ascii="Times New Roman" w:hAnsi="Times New Roman"/>
          <w:sz w:val="28"/>
          <w:szCs w:val="28"/>
        </w:rPr>
        <w:t>britishcouncil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>.</w:t>
      </w:r>
      <w:r w:rsidRPr="004A671F">
        <w:rPr>
          <w:rFonts w:ascii="Times New Roman" w:hAnsi="Times New Roman"/>
          <w:sz w:val="28"/>
          <w:szCs w:val="28"/>
        </w:rPr>
        <w:t>org</w:t>
      </w:r>
      <w:proofErr w:type="gramEnd"/>
      <w:r w:rsidRPr="004A671F">
        <w:rPr>
          <w:rFonts w:ascii="Times New Roman" w:hAnsi="Times New Roman"/>
          <w:sz w:val="28"/>
          <w:szCs w:val="28"/>
          <w:lang w:val="ru-RU"/>
        </w:rPr>
        <w:t>, со схожей структурой и заданиями (</w:t>
      </w:r>
      <w:r w:rsidRPr="004A671F">
        <w:rPr>
          <w:rFonts w:ascii="Times New Roman" w:hAnsi="Times New Roman"/>
          <w:sz w:val="28"/>
          <w:szCs w:val="28"/>
        </w:rPr>
        <w:t>True</w:t>
      </w:r>
      <w:r w:rsidRPr="004A671F">
        <w:rPr>
          <w:rFonts w:ascii="Times New Roman" w:hAnsi="Times New Roman"/>
          <w:sz w:val="28"/>
          <w:szCs w:val="28"/>
          <w:lang w:val="ru-RU"/>
        </w:rPr>
        <w:t>/</w:t>
      </w:r>
      <w:r w:rsidRPr="004A671F">
        <w:rPr>
          <w:rFonts w:ascii="Times New Roman" w:hAnsi="Times New Roman"/>
          <w:sz w:val="28"/>
          <w:szCs w:val="28"/>
        </w:rPr>
        <w:t>False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A671F">
        <w:rPr>
          <w:rFonts w:ascii="Times New Roman" w:hAnsi="Times New Roman"/>
          <w:sz w:val="28"/>
          <w:szCs w:val="28"/>
        </w:rPr>
        <w:t>Gap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Fill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A671F">
        <w:rPr>
          <w:rFonts w:ascii="Times New Roman" w:hAnsi="Times New Roman"/>
          <w:sz w:val="28"/>
          <w:szCs w:val="28"/>
        </w:rPr>
        <w:t>Multiple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Choice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A671F">
        <w:rPr>
          <w:rFonts w:ascii="Times New Roman" w:hAnsi="Times New Roman"/>
          <w:sz w:val="28"/>
          <w:szCs w:val="28"/>
        </w:rPr>
        <w:t>Grouping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). Также можно использовать </w:t>
      </w:r>
      <w:r w:rsidRPr="004A671F">
        <w:rPr>
          <w:rFonts w:ascii="Times New Roman" w:hAnsi="Times New Roman"/>
          <w:sz w:val="28"/>
          <w:szCs w:val="28"/>
        </w:rPr>
        <w:t>Speech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Inference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Cards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находящиеся на различных </w:t>
      </w:r>
      <w:proofErr w:type="spellStart"/>
      <w:r w:rsidRPr="004A671F">
        <w:rPr>
          <w:rFonts w:ascii="Times New Roman" w:hAnsi="Times New Roman"/>
          <w:sz w:val="28"/>
          <w:szCs w:val="28"/>
          <w:lang w:val="ru-RU"/>
        </w:rPr>
        <w:t>интернет-ресурсах</w:t>
      </w:r>
      <w:proofErr w:type="spellEnd"/>
      <w:r w:rsidRPr="004A671F">
        <w:rPr>
          <w:rFonts w:ascii="Times New Roman" w:hAnsi="Times New Roman"/>
          <w:sz w:val="28"/>
          <w:szCs w:val="28"/>
          <w:lang w:val="ru-RU"/>
        </w:rPr>
        <w:t xml:space="preserve"> (фото и вопросы по нему). Чтобы разнообразить подготовку к экзаменам, можно предложить такие виды работы, как </w:t>
      </w:r>
      <w:r w:rsidRPr="004A671F">
        <w:rPr>
          <w:rFonts w:ascii="Times New Roman" w:hAnsi="Times New Roman"/>
          <w:sz w:val="28"/>
          <w:szCs w:val="28"/>
        </w:rPr>
        <w:t>Group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A671F">
        <w:rPr>
          <w:rFonts w:ascii="Times New Roman" w:hAnsi="Times New Roman"/>
          <w:sz w:val="28"/>
          <w:szCs w:val="28"/>
        </w:rPr>
        <w:t>Work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Pair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Work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A671F">
        <w:rPr>
          <w:rFonts w:ascii="Times New Roman" w:hAnsi="Times New Roman"/>
          <w:sz w:val="28"/>
          <w:szCs w:val="28"/>
        </w:rPr>
        <w:t>Mingling</w:t>
      </w:r>
      <w:r w:rsidRPr="004A671F">
        <w:rPr>
          <w:rFonts w:ascii="Times New Roman" w:hAnsi="Times New Roman"/>
          <w:sz w:val="28"/>
          <w:szCs w:val="28"/>
          <w:lang w:val="ru-RU"/>
        </w:rPr>
        <w:t>, игра “</w:t>
      </w:r>
      <w:r w:rsidRPr="004A671F">
        <w:rPr>
          <w:rFonts w:ascii="Times New Roman" w:hAnsi="Times New Roman"/>
          <w:sz w:val="28"/>
          <w:szCs w:val="28"/>
        </w:rPr>
        <w:t>Back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to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the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671F">
        <w:rPr>
          <w:rFonts w:ascii="Times New Roman" w:hAnsi="Times New Roman"/>
          <w:sz w:val="28"/>
          <w:szCs w:val="28"/>
        </w:rPr>
        <w:t>Board</w:t>
      </w:r>
      <w:r w:rsidRPr="004A671F">
        <w:rPr>
          <w:rFonts w:ascii="Times New Roman" w:hAnsi="Times New Roman"/>
          <w:sz w:val="28"/>
          <w:szCs w:val="28"/>
          <w:lang w:val="ru-RU"/>
        </w:rPr>
        <w:t xml:space="preserve">” для развития навыков говорения и лексических навыков. </w:t>
      </w:r>
    </w:p>
    <w:p w:rsidR="00821F1C" w:rsidRPr="004A671F" w:rsidRDefault="00821F1C" w:rsidP="00821F1C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E54A7" w:rsidRPr="004A671F" w:rsidRDefault="004E54A7">
      <w:pPr>
        <w:rPr>
          <w:sz w:val="28"/>
          <w:szCs w:val="28"/>
          <w:lang w:val="ru-RU"/>
        </w:rPr>
      </w:pPr>
    </w:p>
    <w:sectPr w:rsidR="004E54A7" w:rsidRPr="004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7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BF"/>
    <w:rsid w:val="0014045C"/>
    <w:rsid w:val="004A671F"/>
    <w:rsid w:val="004E54A7"/>
    <w:rsid w:val="00821F1C"/>
    <w:rsid w:val="00D540BF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4717-D708-46DD-8726-3A95D253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1C"/>
    <w:pPr>
      <w:suppressAutoHyphens/>
      <w:spacing w:after="200" w:line="240" w:lineRule="auto"/>
    </w:pPr>
    <w:rPr>
      <w:rFonts w:ascii="Cambria" w:eastAsia="Cambria" w:hAnsi="Cambria" w:cs="font247"/>
      <w:color w:val="00000A"/>
      <w:kern w:val="1"/>
      <w:sz w:val="24"/>
      <w:szCs w:val="24"/>
      <w:lang w:val="en-US"/>
    </w:rPr>
  </w:style>
  <w:style w:type="paragraph" w:styleId="2">
    <w:name w:val="heading 2"/>
    <w:basedOn w:val="a"/>
    <w:next w:val="a0"/>
    <w:link w:val="20"/>
    <w:qFormat/>
    <w:rsid w:val="00821F1C"/>
    <w:pPr>
      <w:keepNext/>
      <w:keepLines/>
      <w:numPr>
        <w:ilvl w:val="1"/>
        <w:numId w:val="1"/>
      </w:numPr>
      <w:spacing w:before="120" w:after="120"/>
      <w:outlineLvl w:val="1"/>
    </w:pPr>
    <w:rPr>
      <w:rFonts w:ascii="Times New Roman" w:eastAsia="font247" w:hAnsi="Times New Roman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21F1C"/>
    <w:rPr>
      <w:rFonts w:ascii="Times New Roman" w:eastAsia="font247" w:hAnsi="Times New Roman" w:cs="font247"/>
      <w:b/>
      <w:bCs/>
      <w:color w:val="00000A"/>
      <w:kern w:val="1"/>
      <w:sz w:val="24"/>
      <w:szCs w:val="32"/>
      <w:lang w:val="en-US"/>
    </w:rPr>
  </w:style>
  <w:style w:type="paragraph" w:styleId="a0">
    <w:name w:val="Body Text"/>
    <w:basedOn w:val="a"/>
    <w:link w:val="a4"/>
    <w:rsid w:val="00821F1C"/>
    <w:pPr>
      <w:spacing w:after="0"/>
      <w:ind w:firstLine="680"/>
      <w:contextualSpacing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1"/>
    <w:link w:val="a0"/>
    <w:rsid w:val="00821F1C"/>
    <w:rPr>
      <w:rFonts w:ascii="Times New Roman" w:eastAsia="Cambria" w:hAnsi="Times New Roman" w:cs="Times New Roman"/>
      <w:color w:val="00000A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Company>ЦОКО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Lubov</cp:lastModifiedBy>
  <cp:revision>6</cp:revision>
  <dcterms:created xsi:type="dcterms:W3CDTF">2020-09-03T10:57:00Z</dcterms:created>
  <dcterms:modified xsi:type="dcterms:W3CDTF">2020-09-07T05:23:00Z</dcterms:modified>
</cp:coreProperties>
</file>